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5DD5" w14:textId="512E1207" w:rsidR="003013AC" w:rsidRDefault="003013AC" w:rsidP="002C1F2C">
      <w:pPr>
        <w:ind w:left="0"/>
      </w:pPr>
    </w:p>
    <w:p w14:paraId="6F767300" w14:textId="2E26CCC0" w:rsidR="002C1F2C" w:rsidRDefault="002C1F2C" w:rsidP="002C1F2C">
      <w:pPr>
        <w:ind w:left="0"/>
      </w:pPr>
    </w:p>
    <w:sdt>
      <w:sdtPr>
        <w:rPr>
          <w:rFonts w:asciiTheme="minorHAnsi" w:eastAsiaTheme="minorHAnsi" w:hAnsiTheme="minorHAnsi" w:cstheme="minorHAnsi"/>
          <w:color w:val="auto"/>
          <w:sz w:val="24"/>
          <w:szCs w:val="24"/>
        </w:rPr>
        <w:id w:val="1582941511"/>
        <w:docPartObj>
          <w:docPartGallery w:val="Table of Contents"/>
          <w:docPartUnique/>
        </w:docPartObj>
      </w:sdtPr>
      <w:sdtEndPr>
        <w:rPr>
          <w:b/>
          <w:bCs/>
          <w:noProof/>
        </w:rPr>
      </w:sdtEndPr>
      <w:sdtContent>
        <w:p w14:paraId="71C0FC2B" w14:textId="28E9DF6A" w:rsidR="00745F86" w:rsidRPr="00745F86" w:rsidRDefault="00745F86" w:rsidP="00745F86">
          <w:pPr>
            <w:pStyle w:val="TOCHeading"/>
            <w:jc w:val="center"/>
            <w:rPr>
              <w:b/>
              <w:bCs/>
            </w:rPr>
          </w:pPr>
          <w:r w:rsidRPr="00745F86">
            <w:rPr>
              <w:b/>
              <w:bCs/>
            </w:rPr>
            <w:t>Contents</w:t>
          </w:r>
        </w:p>
        <w:p w14:paraId="2ECA447D" w14:textId="1AC38019" w:rsidR="002D6349" w:rsidRDefault="00745F86">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1795127" w:history="1">
            <w:r w:rsidR="002D6349" w:rsidRPr="00184B9D">
              <w:rPr>
                <w:rStyle w:val="Hyperlink"/>
                <w:noProof/>
              </w:rPr>
              <w:t>1. Purpose</w:t>
            </w:r>
            <w:r w:rsidR="002D6349">
              <w:rPr>
                <w:noProof/>
                <w:webHidden/>
              </w:rPr>
              <w:tab/>
            </w:r>
            <w:r w:rsidR="002D6349">
              <w:rPr>
                <w:noProof/>
                <w:webHidden/>
              </w:rPr>
              <w:fldChar w:fldCharType="begin"/>
            </w:r>
            <w:r w:rsidR="002D6349">
              <w:rPr>
                <w:noProof/>
                <w:webHidden/>
              </w:rPr>
              <w:instrText xml:space="preserve"> PAGEREF _Toc101795127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20B24175" w14:textId="19B4185E" w:rsidR="002D6349" w:rsidRDefault="00DC39E1">
          <w:pPr>
            <w:pStyle w:val="TOC1"/>
            <w:tabs>
              <w:tab w:val="right" w:leader="dot" w:pos="9350"/>
            </w:tabs>
            <w:rPr>
              <w:rFonts w:eastAsiaTheme="minorEastAsia" w:cstheme="minorBidi"/>
              <w:noProof/>
              <w:sz w:val="22"/>
              <w:szCs w:val="22"/>
            </w:rPr>
          </w:pPr>
          <w:hyperlink w:anchor="_Toc101795128" w:history="1">
            <w:r w:rsidR="002D6349" w:rsidRPr="00184B9D">
              <w:rPr>
                <w:rStyle w:val="Hyperlink"/>
                <w:noProof/>
              </w:rPr>
              <w:t>2. Responsibilities</w:t>
            </w:r>
            <w:r w:rsidR="002D6349">
              <w:rPr>
                <w:noProof/>
                <w:webHidden/>
              </w:rPr>
              <w:tab/>
            </w:r>
            <w:r w:rsidR="002D6349">
              <w:rPr>
                <w:noProof/>
                <w:webHidden/>
              </w:rPr>
              <w:fldChar w:fldCharType="begin"/>
            </w:r>
            <w:r w:rsidR="002D6349">
              <w:rPr>
                <w:noProof/>
                <w:webHidden/>
              </w:rPr>
              <w:instrText xml:space="preserve"> PAGEREF _Toc101795128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7185FB5E" w14:textId="7A3C2423" w:rsidR="002D6349" w:rsidRDefault="00DC39E1">
          <w:pPr>
            <w:pStyle w:val="TOC2"/>
            <w:tabs>
              <w:tab w:val="right" w:leader="dot" w:pos="9350"/>
            </w:tabs>
            <w:rPr>
              <w:noProof/>
            </w:rPr>
          </w:pPr>
          <w:hyperlink w:anchor="_Toc101795129" w:history="1">
            <w:r w:rsidR="002D6349" w:rsidRPr="00184B9D">
              <w:rPr>
                <w:rStyle w:val="Hyperlink"/>
                <w:noProof/>
              </w:rPr>
              <w:t>2.1 Availability Manager</w:t>
            </w:r>
            <w:r w:rsidR="002D6349">
              <w:rPr>
                <w:noProof/>
                <w:webHidden/>
              </w:rPr>
              <w:tab/>
            </w:r>
            <w:r w:rsidR="002D6349">
              <w:rPr>
                <w:noProof/>
                <w:webHidden/>
              </w:rPr>
              <w:fldChar w:fldCharType="begin"/>
            </w:r>
            <w:r w:rsidR="002D6349">
              <w:rPr>
                <w:noProof/>
                <w:webHidden/>
              </w:rPr>
              <w:instrText xml:space="preserve"> PAGEREF _Toc101795129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3C094B7F" w14:textId="62830B19" w:rsidR="002D6349" w:rsidRDefault="00DC39E1">
          <w:pPr>
            <w:pStyle w:val="TOC2"/>
            <w:tabs>
              <w:tab w:val="right" w:leader="dot" w:pos="9350"/>
            </w:tabs>
            <w:rPr>
              <w:noProof/>
            </w:rPr>
          </w:pPr>
          <w:hyperlink w:anchor="_Toc101795130" w:history="1">
            <w:r w:rsidR="002D6349" w:rsidRPr="00184B9D">
              <w:rPr>
                <w:rStyle w:val="Hyperlink"/>
                <w:noProof/>
              </w:rPr>
              <w:t>2.2 Team member</w:t>
            </w:r>
            <w:r w:rsidR="002D6349">
              <w:rPr>
                <w:noProof/>
                <w:webHidden/>
              </w:rPr>
              <w:tab/>
            </w:r>
            <w:r w:rsidR="002D6349">
              <w:rPr>
                <w:noProof/>
                <w:webHidden/>
              </w:rPr>
              <w:fldChar w:fldCharType="begin"/>
            </w:r>
            <w:r w:rsidR="002D6349">
              <w:rPr>
                <w:noProof/>
                <w:webHidden/>
              </w:rPr>
              <w:instrText xml:space="preserve"> PAGEREF _Toc101795130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4BA214D6" w14:textId="36BB2886" w:rsidR="002D6349" w:rsidRDefault="00DC39E1">
          <w:pPr>
            <w:pStyle w:val="TOC2"/>
            <w:tabs>
              <w:tab w:val="right" w:leader="dot" w:pos="9350"/>
            </w:tabs>
            <w:rPr>
              <w:noProof/>
            </w:rPr>
          </w:pPr>
          <w:hyperlink w:anchor="_Toc101795131" w:history="1">
            <w:r w:rsidR="002D6349" w:rsidRPr="00184B9D">
              <w:rPr>
                <w:rStyle w:val="Hyperlink"/>
                <w:noProof/>
              </w:rPr>
              <w:t>2.3 IT operations Manager</w:t>
            </w:r>
            <w:r w:rsidR="002D6349">
              <w:rPr>
                <w:noProof/>
                <w:webHidden/>
              </w:rPr>
              <w:tab/>
            </w:r>
            <w:r w:rsidR="002D6349">
              <w:rPr>
                <w:noProof/>
                <w:webHidden/>
              </w:rPr>
              <w:fldChar w:fldCharType="begin"/>
            </w:r>
            <w:r w:rsidR="002D6349">
              <w:rPr>
                <w:noProof/>
                <w:webHidden/>
              </w:rPr>
              <w:instrText xml:space="preserve"> PAGEREF _Toc101795131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24063D72" w14:textId="55FFA855" w:rsidR="002D6349" w:rsidRDefault="00DC39E1">
          <w:pPr>
            <w:pStyle w:val="TOC1"/>
            <w:tabs>
              <w:tab w:val="right" w:leader="dot" w:pos="9350"/>
            </w:tabs>
            <w:rPr>
              <w:rFonts w:eastAsiaTheme="minorEastAsia" w:cstheme="minorBidi"/>
              <w:noProof/>
              <w:sz w:val="22"/>
              <w:szCs w:val="22"/>
            </w:rPr>
          </w:pPr>
          <w:hyperlink w:anchor="_Toc101795132" w:history="1">
            <w:r w:rsidR="002D6349" w:rsidRPr="00184B9D">
              <w:rPr>
                <w:rStyle w:val="Hyperlink"/>
                <w:noProof/>
              </w:rPr>
              <w:t>3. Contribution to service value chain</w:t>
            </w:r>
            <w:r w:rsidR="002D6349">
              <w:rPr>
                <w:noProof/>
                <w:webHidden/>
              </w:rPr>
              <w:tab/>
            </w:r>
            <w:r w:rsidR="002D6349">
              <w:rPr>
                <w:noProof/>
                <w:webHidden/>
              </w:rPr>
              <w:fldChar w:fldCharType="begin"/>
            </w:r>
            <w:r w:rsidR="002D6349">
              <w:rPr>
                <w:noProof/>
                <w:webHidden/>
              </w:rPr>
              <w:instrText xml:space="preserve"> PAGEREF _Toc101795132 \h </w:instrText>
            </w:r>
            <w:r w:rsidR="002D6349">
              <w:rPr>
                <w:noProof/>
                <w:webHidden/>
              </w:rPr>
            </w:r>
            <w:r w:rsidR="002D6349">
              <w:rPr>
                <w:noProof/>
                <w:webHidden/>
              </w:rPr>
              <w:fldChar w:fldCharType="separate"/>
            </w:r>
            <w:r w:rsidR="00727857">
              <w:rPr>
                <w:noProof/>
                <w:webHidden/>
              </w:rPr>
              <w:t>4</w:t>
            </w:r>
            <w:r w:rsidR="002D6349">
              <w:rPr>
                <w:noProof/>
                <w:webHidden/>
              </w:rPr>
              <w:fldChar w:fldCharType="end"/>
            </w:r>
          </w:hyperlink>
        </w:p>
        <w:p w14:paraId="1E7000E1" w14:textId="5FD363FA" w:rsidR="002D6349" w:rsidRDefault="00DC39E1">
          <w:pPr>
            <w:pStyle w:val="TOC1"/>
            <w:tabs>
              <w:tab w:val="right" w:leader="dot" w:pos="9350"/>
            </w:tabs>
            <w:rPr>
              <w:rFonts w:eastAsiaTheme="minorEastAsia" w:cstheme="minorBidi"/>
              <w:noProof/>
              <w:sz w:val="22"/>
              <w:szCs w:val="22"/>
            </w:rPr>
          </w:pPr>
          <w:hyperlink w:anchor="_Toc101795133" w:history="1">
            <w:r w:rsidR="002D6349" w:rsidRPr="00184B9D">
              <w:rPr>
                <w:rStyle w:val="Hyperlink"/>
                <w:noProof/>
              </w:rPr>
              <w:t>4. Availability Management steps</w:t>
            </w:r>
            <w:r w:rsidR="002D6349">
              <w:rPr>
                <w:noProof/>
                <w:webHidden/>
              </w:rPr>
              <w:tab/>
            </w:r>
            <w:r w:rsidR="002D6349">
              <w:rPr>
                <w:noProof/>
                <w:webHidden/>
              </w:rPr>
              <w:fldChar w:fldCharType="begin"/>
            </w:r>
            <w:r w:rsidR="002D6349">
              <w:rPr>
                <w:noProof/>
                <w:webHidden/>
              </w:rPr>
              <w:instrText xml:space="preserve"> PAGEREF _Toc101795133 \h </w:instrText>
            </w:r>
            <w:r w:rsidR="002D6349">
              <w:rPr>
                <w:noProof/>
                <w:webHidden/>
              </w:rPr>
            </w:r>
            <w:r w:rsidR="002D6349">
              <w:rPr>
                <w:noProof/>
                <w:webHidden/>
              </w:rPr>
              <w:fldChar w:fldCharType="separate"/>
            </w:r>
            <w:r w:rsidR="00727857">
              <w:rPr>
                <w:noProof/>
                <w:webHidden/>
              </w:rPr>
              <w:t>4</w:t>
            </w:r>
            <w:r w:rsidR="002D6349">
              <w:rPr>
                <w:noProof/>
                <w:webHidden/>
              </w:rPr>
              <w:fldChar w:fldCharType="end"/>
            </w:r>
          </w:hyperlink>
        </w:p>
        <w:p w14:paraId="49DE6FA2" w14:textId="1E3A719F" w:rsidR="002D6349" w:rsidRDefault="00DC39E1">
          <w:pPr>
            <w:pStyle w:val="TOC1"/>
            <w:tabs>
              <w:tab w:val="right" w:leader="dot" w:pos="9350"/>
            </w:tabs>
            <w:rPr>
              <w:rFonts w:eastAsiaTheme="minorEastAsia" w:cstheme="minorBidi"/>
              <w:noProof/>
              <w:sz w:val="22"/>
              <w:szCs w:val="22"/>
            </w:rPr>
          </w:pPr>
          <w:hyperlink w:anchor="_Toc101795134" w:history="1">
            <w:r w:rsidR="002D6349" w:rsidRPr="00184B9D">
              <w:rPr>
                <w:rStyle w:val="Hyperlink"/>
                <w:noProof/>
              </w:rPr>
              <w:t>6. Business Impact Analysis</w:t>
            </w:r>
            <w:r w:rsidR="002D6349">
              <w:rPr>
                <w:noProof/>
                <w:webHidden/>
              </w:rPr>
              <w:tab/>
            </w:r>
            <w:r w:rsidR="002D6349">
              <w:rPr>
                <w:noProof/>
                <w:webHidden/>
              </w:rPr>
              <w:fldChar w:fldCharType="begin"/>
            </w:r>
            <w:r w:rsidR="002D6349">
              <w:rPr>
                <w:noProof/>
                <w:webHidden/>
              </w:rPr>
              <w:instrText xml:space="preserve"> PAGEREF _Toc101795134 \h </w:instrText>
            </w:r>
            <w:r w:rsidR="002D6349">
              <w:rPr>
                <w:noProof/>
                <w:webHidden/>
              </w:rPr>
            </w:r>
            <w:r w:rsidR="002D6349">
              <w:rPr>
                <w:noProof/>
                <w:webHidden/>
              </w:rPr>
              <w:fldChar w:fldCharType="separate"/>
            </w:r>
            <w:r w:rsidR="00727857">
              <w:rPr>
                <w:noProof/>
                <w:webHidden/>
              </w:rPr>
              <w:t>5</w:t>
            </w:r>
            <w:r w:rsidR="002D6349">
              <w:rPr>
                <w:noProof/>
                <w:webHidden/>
              </w:rPr>
              <w:fldChar w:fldCharType="end"/>
            </w:r>
          </w:hyperlink>
        </w:p>
        <w:p w14:paraId="756D8705" w14:textId="154CE778" w:rsidR="002D6349" w:rsidRDefault="00DC39E1">
          <w:pPr>
            <w:pStyle w:val="TOC1"/>
            <w:tabs>
              <w:tab w:val="right" w:leader="dot" w:pos="9350"/>
            </w:tabs>
            <w:rPr>
              <w:rFonts w:eastAsiaTheme="minorEastAsia" w:cstheme="minorBidi"/>
              <w:noProof/>
              <w:sz w:val="22"/>
              <w:szCs w:val="22"/>
            </w:rPr>
          </w:pPr>
          <w:hyperlink w:anchor="_Toc101795135" w:history="1">
            <w:r w:rsidR="002D6349" w:rsidRPr="00184B9D">
              <w:rPr>
                <w:rStyle w:val="Hyperlink"/>
                <w:noProof/>
              </w:rPr>
              <w:t>7. Key Performance Indicators</w:t>
            </w:r>
            <w:r w:rsidR="002D6349">
              <w:rPr>
                <w:noProof/>
                <w:webHidden/>
              </w:rPr>
              <w:tab/>
            </w:r>
            <w:r w:rsidR="002D6349">
              <w:rPr>
                <w:noProof/>
                <w:webHidden/>
              </w:rPr>
              <w:fldChar w:fldCharType="begin"/>
            </w:r>
            <w:r w:rsidR="002D6349">
              <w:rPr>
                <w:noProof/>
                <w:webHidden/>
              </w:rPr>
              <w:instrText xml:space="preserve"> PAGEREF _Toc101795135 \h </w:instrText>
            </w:r>
            <w:r w:rsidR="002D6349">
              <w:rPr>
                <w:noProof/>
                <w:webHidden/>
              </w:rPr>
            </w:r>
            <w:r w:rsidR="002D6349">
              <w:rPr>
                <w:noProof/>
                <w:webHidden/>
              </w:rPr>
              <w:fldChar w:fldCharType="separate"/>
            </w:r>
            <w:r w:rsidR="00727857">
              <w:rPr>
                <w:noProof/>
                <w:webHidden/>
              </w:rPr>
              <w:t>5</w:t>
            </w:r>
            <w:r w:rsidR="002D6349">
              <w:rPr>
                <w:noProof/>
                <w:webHidden/>
              </w:rPr>
              <w:fldChar w:fldCharType="end"/>
            </w:r>
          </w:hyperlink>
        </w:p>
        <w:p w14:paraId="05E1BD9C" w14:textId="60544595" w:rsidR="002D6349" w:rsidRDefault="00DC39E1">
          <w:pPr>
            <w:pStyle w:val="TOC1"/>
            <w:tabs>
              <w:tab w:val="right" w:leader="dot" w:pos="9350"/>
            </w:tabs>
            <w:rPr>
              <w:rFonts w:eastAsiaTheme="minorEastAsia" w:cstheme="minorBidi"/>
              <w:noProof/>
              <w:sz w:val="22"/>
              <w:szCs w:val="22"/>
            </w:rPr>
          </w:pPr>
          <w:hyperlink w:anchor="_Toc101795136" w:history="1">
            <w:r w:rsidR="002D6349" w:rsidRPr="00184B9D">
              <w:rPr>
                <w:rStyle w:val="Hyperlink"/>
                <w:noProof/>
              </w:rPr>
              <w:t>8. Improvement Schedule</w:t>
            </w:r>
            <w:r w:rsidR="002D6349">
              <w:rPr>
                <w:noProof/>
                <w:webHidden/>
              </w:rPr>
              <w:tab/>
            </w:r>
            <w:r w:rsidR="002D6349">
              <w:rPr>
                <w:noProof/>
                <w:webHidden/>
              </w:rPr>
              <w:fldChar w:fldCharType="begin"/>
            </w:r>
            <w:r w:rsidR="002D6349">
              <w:rPr>
                <w:noProof/>
                <w:webHidden/>
              </w:rPr>
              <w:instrText xml:space="preserve"> PAGEREF _Toc101795136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4033C7A3" w14:textId="07321A32" w:rsidR="002D6349" w:rsidRDefault="00DC39E1">
          <w:pPr>
            <w:pStyle w:val="TOC1"/>
            <w:tabs>
              <w:tab w:val="right" w:leader="dot" w:pos="9350"/>
            </w:tabs>
            <w:rPr>
              <w:rFonts w:eastAsiaTheme="minorEastAsia" w:cstheme="minorBidi"/>
              <w:noProof/>
              <w:sz w:val="22"/>
              <w:szCs w:val="22"/>
            </w:rPr>
          </w:pPr>
          <w:hyperlink w:anchor="_Toc101795137" w:history="1">
            <w:r w:rsidR="002D6349" w:rsidRPr="00184B9D">
              <w:rPr>
                <w:rStyle w:val="Hyperlink"/>
                <w:noProof/>
              </w:rPr>
              <w:t>9. Availability plan record</w:t>
            </w:r>
            <w:r w:rsidR="002D6349">
              <w:rPr>
                <w:noProof/>
                <w:webHidden/>
              </w:rPr>
              <w:tab/>
            </w:r>
            <w:r w:rsidR="002D6349">
              <w:rPr>
                <w:noProof/>
                <w:webHidden/>
              </w:rPr>
              <w:fldChar w:fldCharType="begin"/>
            </w:r>
            <w:r w:rsidR="002D6349">
              <w:rPr>
                <w:noProof/>
                <w:webHidden/>
              </w:rPr>
              <w:instrText xml:space="preserve"> PAGEREF _Toc101795137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1D7E9A60" w14:textId="7AF6147D" w:rsidR="002D6349" w:rsidRDefault="00DC39E1">
          <w:pPr>
            <w:pStyle w:val="TOC1"/>
            <w:tabs>
              <w:tab w:val="right" w:leader="dot" w:pos="9350"/>
            </w:tabs>
            <w:rPr>
              <w:rFonts w:eastAsiaTheme="minorEastAsia" w:cstheme="minorBidi"/>
              <w:noProof/>
              <w:sz w:val="22"/>
              <w:szCs w:val="22"/>
            </w:rPr>
          </w:pPr>
          <w:hyperlink w:anchor="_Toc101795138" w:history="1">
            <w:r w:rsidR="002D6349" w:rsidRPr="00184B9D">
              <w:rPr>
                <w:rStyle w:val="Hyperlink"/>
                <w:noProof/>
              </w:rPr>
              <w:t>10. Availability Transition record</w:t>
            </w:r>
            <w:r w:rsidR="002D6349">
              <w:rPr>
                <w:noProof/>
                <w:webHidden/>
              </w:rPr>
              <w:tab/>
            </w:r>
            <w:r w:rsidR="002D6349">
              <w:rPr>
                <w:noProof/>
                <w:webHidden/>
              </w:rPr>
              <w:fldChar w:fldCharType="begin"/>
            </w:r>
            <w:r w:rsidR="002D6349">
              <w:rPr>
                <w:noProof/>
                <w:webHidden/>
              </w:rPr>
              <w:instrText xml:space="preserve"> PAGEREF _Toc101795138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1396E181" w14:textId="1CF50668" w:rsidR="00745F86" w:rsidRDefault="00745F86">
          <w:r>
            <w:rPr>
              <w:b/>
              <w:bCs/>
              <w:noProof/>
            </w:rPr>
            <w:fldChar w:fldCharType="end"/>
          </w:r>
        </w:p>
      </w:sdtContent>
    </w:sdt>
    <w:p w14:paraId="21899E12" w14:textId="3781D47C" w:rsidR="002C1F2C" w:rsidRDefault="002C1F2C" w:rsidP="002C1F2C">
      <w:pPr>
        <w:ind w:left="0"/>
      </w:pPr>
    </w:p>
    <w:p w14:paraId="0AC15884" w14:textId="366D6DA9" w:rsidR="002C1F2C" w:rsidRDefault="002C1F2C" w:rsidP="002C1F2C">
      <w:pPr>
        <w:ind w:left="0"/>
      </w:pPr>
    </w:p>
    <w:p w14:paraId="1F14BE98" w14:textId="79E08AA8" w:rsidR="002C1F2C" w:rsidRDefault="002C1F2C" w:rsidP="002C1F2C">
      <w:pPr>
        <w:ind w:left="0"/>
      </w:pPr>
    </w:p>
    <w:p w14:paraId="36344D23" w14:textId="0F80062B" w:rsidR="002C1F2C" w:rsidRDefault="002C1F2C" w:rsidP="002C1F2C">
      <w:pPr>
        <w:ind w:left="0"/>
      </w:pPr>
    </w:p>
    <w:p w14:paraId="3D7959EA" w14:textId="737B4BFB" w:rsidR="002C1F2C" w:rsidRDefault="002C1F2C" w:rsidP="002C1F2C">
      <w:pPr>
        <w:ind w:left="0"/>
      </w:pPr>
    </w:p>
    <w:p w14:paraId="70C22B45" w14:textId="77777777" w:rsidR="00BA4C0A" w:rsidRPr="007B5546" w:rsidRDefault="00BA4C0A" w:rsidP="00BA4C0A">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61CC77FB" wp14:editId="7C23BB3C">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85EE7"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6402D752" w14:textId="77777777" w:rsidR="00BA4C0A" w:rsidRDefault="00BA4C0A" w:rsidP="00BA4C0A">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BA4C0A" w14:paraId="30124D0B" w14:textId="77777777" w:rsidTr="003678F5">
        <w:trPr>
          <w:trHeight w:val="422"/>
        </w:trPr>
        <w:tc>
          <w:tcPr>
            <w:tcW w:w="3415" w:type="dxa"/>
            <w:shd w:val="clear" w:color="auto" w:fill="D9D9D9" w:themeFill="background1" w:themeFillShade="D9"/>
          </w:tcPr>
          <w:p w14:paraId="5C0B5C4C" w14:textId="77777777" w:rsidR="00BA4C0A" w:rsidRPr="009E0240" w:rsidRDefault="00BA4C0A" w:rsidP="003678F5">
            <w:pPr>
              <w:ind w:left="0"/>
              <w:rPr>
                <w:b/>
                <w:bCs/>
              </w:rPr>
            </w:pPr>
            <w:r>
              <w:rPr>
                <w:b/>
                <w:bCs/>
              </w:rPr>
              <w:t>Name</w:t>
            </w:r>
          </w:p>
        </w:tc>
        <w:tc>
          <w:tcPr>
            <w:tcW w:w="3690" w:type="dxa"/>
            <w:shd w:val="clear" w:color="auto" w:fill="D9D9D9" w:themeFill="background1" w:themeFillShade="D9"/>
          </w:tcPr>
          <w:p w14:paraId="3AE0C4F3" w14:textId="77777777" w:rsidR="00BA4C0A" w:rsidRPr="009E0240" w:rsidRDefault="00BA4C0A" w:rsidP="003678F5">
            <w:pPr>
              <w:ind w:left="0"/>
              <w:rPr>
                <w:b/>
                <w:bCs/>
              </w:rPr>
            </w:pPr>
            <w:r>
              <w:rPr>
                <w:b/>
                <w:bCs/>
              </w:rPr>
              <w:t>Position</w:t>
            </w:r>
          </w:p>
        </w:tc>
        <w:tc>
          <w:tcPr>
            <w:tcW w:w="2250" w:type="dxa"/>
            <w:shd w:val="clear" w:color="auto" w:fill="D9D9D9" w:themeFill="background1" w:themeFillShade="D9"/>
          </w:tcPr>
          <w:p w14:paraId="5BF062FC" w14:textId="77777777" w:rsidR="00BA4C0A" w:rsidRPr="009E0240" w:rsidRDefault="00BA4C0A" w:rsidP="003678F5">
            <w:pPr>
              <w:ind w:left="0"/>
              <w:rPr>
                <w:b/>
                <w:bCs/>
              </w:rPr>
            </w:pPr>
            <w:r>
              <w:rPr>
                <w:b/>
                <w:bCs/>
              </w:rPr>
              <w:t xml:space="preserve"> Date</w:t>
            </w:r>
          </w:p>
        </w:tc>
      </w:tr>
      <w:tr w:rsidR="00BA4C0A" w14:paraId="14EF7D2A" w14:textId="77777777" w:rsidTr="003678F5">
        <w:trPr>
          <w:trHeight w:val="413"/>
        </w:trPr>
        <w:tc>
          <w:tcPr>
            <w:tcW w:w="3415" w:type="dxa"/>
          </w:tcPr>
          <w:p w14:paraId="49225D43" w14:textId="77777777" w:rsidR="00BA4C0A" w:rsidRDefault="00BA4C0A" w:rsidP="003678F5">
            <w:pPr>
              <w:ind w:left="0"/>
            </w:pPr>
          </w:p>
        </w:tc>
        <w:tc>
          <w:tcPr>
            <w:tcW w:w="3690" w:type="dxa"/>
          </w:tcPr>
          <w:p w14:paraId="4660AB02" w14:textId="77777777" w:rsidR="00BA4C0A" w:rsidRDefault="00BA4C0A" w:rsidP="003678F5">
            <w:pPr>
              <w:ind w:left="0"/>
            </w:pPr>
          </w:p>
        </w:tc>
        <w:tc>
          <w:tcPr>
            <w:tcW w:w="2250" w:type="dxa"/>
          </w:tcPr>
          <w:p w14:paraId="058D3323" w14:textId="77777777" w:rsidR="00BA4C0A" w:rsidRDefault="00BA4C0A" w:rsidP="003678F5">
            <w:pPr>
              <w:ind w:left="0"/>
            </w:pPr>
          </w:p>
        </w:tc>
      </w:tr>
      <w:tr w:rsidR="00BA4C0A" w14:paraId="47858D42" w14:textId="77777777" w:rsidTr="003678F5">
        <w:trPr>
          <w:trHeight w:val="440"/>
        </w:trPr>
        <w:tc>
          <w:tcPr>
            <w:tcW w:w="3415" w:type="dxa"/>
          </w:tcPr>
          <w:p w14:paraId="42A1779E" w14:textId="77777777" w:rsidR="00BA4C0A" w:rsidRDefault="00BA4C0A" w:rsidP="003678F5">
            <w:pPr>
              <w:ind w:left="0"/>
            </w:pPr>
          </w:p>
        </w:tc>
        <w:tc>
          <w:tcPr>
            <w:tcW w:w="3690" w:type="dxa"/>
          </w:tcPr>
          <w:p w14:paraId="4776CD8D" w14:textId="77777777" w:rsidR="00BA4C0A" w:rsidRDefault="00BA4C0A" w:rsidP="003678F5">
            <w:pPr>
              <w:ind w:left="0"/>
            </w:pPr>
          </w:p>
        </w:tc>
        <w:tc>
          <w:tcPr>
            <w:tcW w:w="2250" w:type="dxa"/>
          </w:tcPr>
          <w:p w14:paraId="33B87C4E" w14:textId="77777777" w:rsidR="00BA4C0A" w:rsidRDefault="00BA4C0A" w:rsidP="003678F5">
            <w:pPr>
              <w:ind w:left="0"/>
            </w:pPr>
          </w:p>
        </w:tc>
      </w:tr>
      <w:tr w:rsidR="00BA4C0A" w14:paraId="432BE787" w14:textId="77777777" w:rsidTr="003678F5">
        <w:trPr>
          <w:trHeight w:val="440"/>
        </w:trPr>
        <w:tc>
          <w:tcPr>
            <w:tcW w:w="3415" w:type="dxa"/>
          </w:tcPr>
          <w:p w14:paraId="6988FD68" w14:textId="77777777" w:rsidR="00BA4C0A" w:rsidRDefault="00BA4C0A" w:rsidP="003678F5">
            <w:pPr>
              <w:ind w:left="0"/>
            </w:pPr>
          </w:p>
        </w:tc>
        <w:tc>
          <w:tcPr>
            <w:tcW w:w="3690" w:type="dxa"/>
          </w:tcPr>
          <w:p w14:paraId="476E7638" w14:textId="77777777" w:rsidR="00BA4C0A" w:rsidRDefault="00BA4C0A" w:rsidP="003678F5">
            <w:pPr>
              <w:ind w:left="0"/>
            </w:pPr>
          </w:p>
        </w:tc>
        <w:tc>
          <w:tcPr>
            <w:tcW w:w="2250" w:type="dxa"/>
          </w:tcPr>
          <w:p w14:paraId="73BA0A59" w14:textId="77777777" w:rsidR="00BA4C0A" w:rsidRDefault="00BA4C0A" w:rsidP="003678F5">
            <w:pPr>
              <w:ind w:left="0"/>
            </w:pPr>
          </w:p>
        </w:tc>
      </w:tr>
    </w:tbl>
    <w:p w14:paraId="065DEECD" w14:textId="77777777" w:rsidR="00BA4C0A" w:rsidRDefault="00BA4C0A" w:rsidP="00BA4C0A">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BA4C0A" w14:paraId="1CD43AA4" w14:textId="77777777" w:rsidTr="003678F5">
        <w:trPr>
          <w:trHeight w:val="422"/>
        </w:trPr>
        <w:tc>
          <w:tcPr>
            <w:tcW w:w="1870" w:type="dxa"/>
            <w:shd w:val="clear" w:color="auto" w:fill="D9D9D9" w:themeFill="background1" w:themeFillShade="D9"/>
          </w:tcPr>
          <w:p w14:paraId="5C9EF042" w14:textId="77777777" w:rsidR="00BA4C0A" w:rsidRPr="009E0240" w:rsidRDefault="00BA4C0A" w:rsidP="003678F5">
            <w:pPr>
              <w:ind w:left="0"/>
              <w:rPr>
                <w:b/>
                <w:bCs/>
              </w:rPr>
            </w:pPr>
            <w:r w:rsidRPr="009E0240">
              <w:rPr>
                <w:b/>
                <w:bCs/>
              </w:rPr>
              <w:t>Date</w:t>
            </w:r>
          </w:p>
        </w:tc>
        <w:tc>
          <w:tcPr>
            <w:tcW w:w="1870" w:type="dxa"/>
            <w:shd w:val="clear" w:color="auto" w:fill="D9D9D9" w:themeFill="background1" w:themeFillShade="D9"/>
          </w:tcPr>
          <w:p w14:paraId="5874003F" w14:textId="77777777" w:rsidR="00BA4C0A" w:rsidRPr="009E0240" w:rsidRDefault="00BA4C0A" w:rsidP="003678F5">
            <w:pPr>
              <w:ind w:left="0"/>
              <w:rPr>
                <w:b/>
                <w:bCs/>
              </w:rPr>
            </w:pPr>
            <w:r>
              <w:rPr>
                <w:b/>
                <w:bCs/>
              </w:rPr>
              <w:t xml:space="preserve">Distributed to </w:t>
            </w:r>
          </w:p>
        </w:tc>
        <w:tc>
          <w:tcPr>
            <w:tcW w:w="1870" w:type="dxa"/>
            <w:shd w:val="clear" w:color="auto" w:fill="D9D9D9" w:themeFill="background1" w:themeFillShade="D9"/>
          </w:tcPr>
          <w:p w14:paraId="753A5CC8" w14:textId="77777777" w:rsidR="00BA4C0A" w:rsidRPr="009E0240" w:rsidRDefault="00BA4C0A" w:rsidP="003678F5">
            <w:pPr>
              <w:ind w:left="0"/>
              <w:rPr>
                <w:b/>
                <w:bCs/>
              </w:rPr>
            </w:pPr>
            <w:r>
              <w:rPr>
                <w:b/>
                <w:bCs/>
              </w:rPr>
              <w:t xml:space="preserve"> Version</w:t>
            </w:r>
          </w:p>
        </w:tc>
        <w:tc>
          <w:tcPr>
            <w:tcW w:w="3745" w:type="dxa"/>
            <w:shd w:val="clear" w:color="auto" w:fill="D9D9D9" w:themeFill="background1" w:themeFillShade="D9"/>
          </w:tcPr>
          <w:p w14:paraId="5B065413" w14:textId="77777777" w:rsidR="00BA4C0A" w:rsidRPr="009E0240" w:rsidRDefault="00BA4C0A" w:rsidP="003678F5">
            <w:pPr>
              <w:ind w:left="0"/>
              <w:rPr>
                <w:b/>
                <w:bCs/>
              </w:rPr>
            </w:pPr>
            <w:r>
              <w:rPr>
                <w:b/>
                <w:bCs/>
              </w:rPr>
              <w:t>Distribution format</w:t>
            </w:r>
          </w:p>
        </w:tc>
      </w:tr>
      <w:tr w:rsidR="00BA4C0A" w14:paraId="0DEFC20B" w14:textId="77777777" w:rsidTr="003678F5">
        <w:trPr>
          <w:trHeight w:val="413"/>
        </w:trPr>
        <w:tc>
          <w:tcPr>
            <w:tcW w:w="1870" w:type="dxa"/>
          </w:tcPr>
          <w:p w14:paraId="14DA61F9" w14:textId="77777777" w:rsidR="00BA4C0A" w:rsidRDefault="00BA4C0A" w:rsidP="003678F5">
            <w:pPr>
              <w:ind w:left="0"/>
            </w:pPr>
          </w:p>
        </w:tc>
        <w:tc>
          <w:tcPr>
            <w:tcW w:w="1870" w:type="dxa"/>
          </w:tcPr>
          <w:p w14:paraId="18ED505F" w14:textId="77777777" w:rsidR="00BA4C0A" w:rsidRDefault="00BA4C0A" w:rsidP="003678F5">
            <w:pPr>
              <w:ind w:left="0"/>
            </w:pPr>
          </w:p>
        </w:tc>
        <w:tc>
          <w:tcPr>
            <w:tcW w:w="1870" w:type="dxa"/>
          </w:tcPr>
          <w:p w14:paraId="633107DA" w14:textId="77777777" w:rsidR="00BA4C0A" w:rsidRDefault="00BA4C0A" w:rsidP="003678F5">
            <w:pPr>
              <w:ind w:left="0"/>
            </w:pPr>
          </w:p>
        </w:tc>
        <w:tc>
          <w:tcPr>
            <w:tcW w:w="3745" w:type="dxa"/>
          </w:tcPr>
          <w:p w14:paraId="6B073100" w14:textId="77777777" w:rsidR="00BA4C0A" w:rsidRDefault="00BA4C0A" w:rsidP="003678F5">
            <w:pPr>
              <w:ind w:left="0"/>
            </w:pPr>
          </w:p>
        </w:tc>
      </w:tr>
      <w:tr w:rsidR="00BA4C0A" w14:paraId="7623DBD2" w14:textId="77777777" w:rsidTr="003678F5">
        <w:trPr>
          <w:trHeight w:val="440"/>
        </w:trPr>
        <w:tc>
          <w:tcPr>
            <w:tcW w:w="1870" w:type="dxa"/>
          </w:tcPr>
          <w:p w14:paraId="41F3C8FB" w14:textId="77777777" w:rsidR="00BA4C0A" w:rsidRDefault="00BA4C0A" w:rsidP="003678F5">
            <w:pPr>
              <w:ind w:left="0"/>
            </w:pPr>
          </w:p>
        </w:tc>
        <w:tc>
          <w:tcPr>
            <w:tcW w:w="1870" w:type="dxa"/>
          </w:tcPr>
          <w:p w14:paraId="40722CBC" w14:textId="77777777" w:rsidR="00BA4C0A" w:rsidRDefault="00BA4C0A" w:rsidP="003678F5">
            <w:pPr>
              <w:ind w:left="0"/>
            </w:pPr>
          </w:p>
        </w:tc>
        <w:tc>
          <w:tcPr>
            <w:tcW w:w="1870" w:type="dxa"/>
          </w:tcPr>
          <w:p w14:paraId="772B032F" w14:textId="77777777" w:rsidR="00BA4C0A" w:rsidRDefault="00BA4C0A" w:rsidP="003678F5">
            <w:pPr>
              <w:ind w:left="0"/>
            </w:pPr>
          </w:p>
        </w:tc>
        <w:tc>
          <w:tcPr>
            <w:tcW w:w="3745" w:type="dxa"/>
          </w:tcPr>
          <w:p w14:paraId="48260893" w14:textId="77777777" w:rsidR="00BA4C0A" w:rsidRDefault="00BA4C0A" w:rsidP="003678F5">
            <w:pPr>
              <w:ind w:left="0"/>
            </w:pPr>
          </w:p>
        </w:tc>
      </w:tr>
      <w:tr w:rsidR="00BA4C0A" w14:paraId="34143C9B" w14:textId="77777777" w:rsidTr="003678F5">
        <w:trPr>
          <w:trHeight w:val="440"/>
        </w:trPr>
        <w:tc>
          <w:tcPr>
            <w:tcW w:w="1870" w:type="dxa"/>
          </w:tcPr>
          <w:p w14:paraId="58B5011F" w14:textId="77777777" w:rsidR="00BA4C0A" w:rsidRDefault="00BA4C0A" w:rsidP="003678F5">
            <w:pPr>
              <w:ind w:left="0"/>
            </w:pPr>
          </w:p>
        </w:tc>
        <w:tc>
          <w:tcPr>
            <w:tcW w:w="1870" w:type="dxa"/>
          </w:tcPr>
          <w:p w14:paraId="32F8E997" w14:textId="77777777" w:rsidR="00BA4C0A" w:rsidRDefault="00BA4C0A" w:rsidP="003678F5">
            <w:pPr>
              <w:ind w:left="0"/>
            </w:pPr>
          </w:p>
        </w:tc>
        <w:tc>
          <w:tcPr>
            <w:tcW w:w="1870" w:type="dxa"/>
          </w:tcPr>
          <w:p w14:paraId="12260BD7" w14:textId="77777777" w:rsidR="00BA4C0A" w:rsidRDefault="00BA4C0A" w:rsidP="003678F5">
            <w:pPr>
              <w:ind w:left="0"/>
            </w:pPr>
          </w:p>
        </w:tc>
        <w:tc>
          <w:tcPr>
            <w:tcW w:w="3745" w:type="dxa"/>
          </w:tcPr>
          <w:p w14:paraId="58A1039B" w14:textId="77777777" w:rsidR="00BA4C0A" w:rsidRDefault="00BA4C0A" w:rsidP="003678F5">
            <w:pPr>
              <w:ind w:left="0"/>
            </w:pPr>
          </w:p>
        </w:tc>
      </w:tr>
    </w:tbl>
    <w:p w14:paraId="0765E459" w14:textId="77777777" w:rsidR="00BA4C0A" w:rsidRPr="001321BA" w:rsidRDefault="00BA4C0A" w:rsidP="00BA4C0A"/>
    <w:p w14:paraId="6AF5DC3B" w14:textId="77777777" w:rsidR="00BA4C0A" w:rsidRDefault="00BA4C0A" w:rsidP="00BA4C0A">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6860D7" w14:paraId="375BE359" w14:textId="77777777" w:rsidTr="003678F5">
        <w:trPr>
          <w:trHeight w:val="485"/>
        </w:trPr>
        <w:tc>
          <w:tcPr>
            <w:tcW w:w="1870" w:type="dxa"/>
            <w:shd w:val="clear" w:color="auto" w:fill="D9D9D9" w:themeFill="background1" w:themeFillShade="D9"/>
          </w:tcPr>
          <w:p w14:paraId="65B42398" w14:textId="77777777" w:rsidR="006860D7" w:rsidRPr="009E0240" w:rsidRDefault="006860D7" w:rsidP="003678F5">
            <w:pPr>
              <w:ind w:left="0"/>
              <w:rPr>
                <w:b/>
                <w:bCs/>
              </w:rPr>
            </w:pPr>
            <w:r w:rsidRPr="009E0240">
              <w:rPr>
                <w:b/>
                <w:bCs/>
              </w:rPr>
              <w:t>Date</w:t>
            </w:r>
          </w:p>
        </w:tc>
        <w:tc>
          <w:tcPr>
            <w:tcW w:w="1870" w:type="dxa"/>
            <w:shd w:val="clear" w:color="auto" w:fill="D9D9D9" w:themeFill="background1" w:themeFillShade="D9"/>
          </w:tcPr>
          <w:p w14:paraId="4AC6647F" w14:textId="77777777" w:rsidR="006860D7" w:rsidRPr="009E0240" w:rsidRDefault="006860D7" w:rsidP="003678F5">
            <w:pPr>
              <w:ind w:left="0"/>
              <w:rPr>
                <w:b/>
                <w:bCs/>
              </w:rPr>
            </w:pPr>
            <w:r w:rsidRPr="009E0240">
              <w:rPr>
                <w:b/>
                <w:bCs/>
              </w:rPr>
              <w:t>Version</w:t>
            </w:r>
          </w:p>
        </w:tc>
        <w:tc>
          <w:tcPr>
            <w:tcW w:w="1870" w:type="dxa"/>
            <w:shd w:val="clear" w:color="auto" w:fill="D9D9D9" w:themeFill="background1" w:themeFillShade="D9"/>
          </w:tcPr>
          <w:p w14:paraId="380A33A7" w14:textId="77777777" w:rsidR="006860D7" w:rsidRPr="009E0240" w:rsidRDefault="006860D7" w:rsidP="003678F5">
            <w:pPr>
              <w:ind w:left="0"/>
              <w:rPr>
                <w:b/>
                <w:bCs/>
              </w:rPr>
            </w:pPr>
            <w:r w:rsidRPr="009E0240">
              <w:rPr>
                <w:b/>
                <w:bCs/>
              </w:rPr>
              <w:t>Approved by</w:t>
            </w:r>
          </w:p>
        </w:tc>
        <w:tc>
          <w:tcPr>
            <w:tcW w:w="1870" w:type="dxa"/>
            <w:shd w:val="clear" w:color="auto" w:fill="D9D9D9" w:themeFill="background1" w:themeFillShade="D9"/>
          </w:tcPr>
          <w:p w14:paraId="7A6C6D7F" w14:textId="77777777" w:rsidR="006860D7" w:rsidRPr="009E0240" w:rsidRDefault="006860D7" w:rsidP="003678F5">
            <w:pPr>
              <w:ind w:left="0"/>
              <w:rPr>
                <w:b/>
                <w:bCs/>
              </w:rPr>
            </w:pPr>
            <w:r w:rsidRPr="009E0240">
              <w:rPr>
                <w:b/>
                <w:bCs/>
              </w:rPr>
              <w:t>Designation</w:t>
            </w:r>
          </w:p>
        </w:tc>
        <w:tc>
          <w:tcPr>
            <w:tcW w:w="1870" w:type="dxa"/>
            <w:shd w:val="clear" w:color="auto" w:fill="D9D9D9" w:themeFill="background1" w:themeFillShade="D9"/>
          </w:tcPr>
          <w:p w14:paraId="2CB1AD8E" w14:textId="77777777" w:rsidR="006860D7" w:rsidRPr="009E0240" w:rsidRDefault="006860D7" w:rsidP="003678F5">
            <w:pPr>
              <w:ind w:left="0"/>
              <w:rPr>
                <w:b/>
                <w:bCs/>
              </w:rPr>
            </w:pPr>
            <w:r w:rsidRPr="009E0240">
              <w:rPr>
                <w:b/>
                <w:bCs/>
              </w:rPr>
              <w:t>Approval remarks</w:t>
            </w:r>
          </w:p>
        </w:tc>
      </w:tr>
      <w:tr w:rsidR="006860D7" w14:paraId="32A8A988" w14:textId="77777777" w:rsidTr="003678F5">
        <w:trPr>
          <w:trHeight w:val="413"/>
        </w:trPr>
        <w:tc>
          <w:tcPr>
            <w:tcW w:w="1870" w:type="dxa"/>
          </w:tcPr>
          <w:p w14:paraId="5B2DA11A" w14:textId="77777777" w:rsidR="006860D7" w:rsidRDefault="006860D7" w:rsidP="003678F5">
            <w:pPr>
              <w:ind w:left="0"/>
            </w:pPr>
          </w:p>
        </w:tc>
        <w:tc>
          <w:tcPr>
            <w:tcW w:w="1870" w:type="dxa"/>
          </w:tcPr>
          <w:p w14:paraId="008A3F23" w14:textId="77777777" w:rsidR="006860D7" w:rsidRDefault="006860D7" w:rsidP="003678F5">
            <w:pPr>
              <w:ind w:left="0"/>
            </w:pPr>
          </w:p>
        </w:tc>
        <w:tc>
          <w:tcPr>
            <w:tcW w:w="1870" w:type="dxa"/>
          </w:tcPr>
          <w:p w14:paraId="52A4C947" w14:textId="77777777" w:rsidR="006860D7" w:rsidRDefault="006860D7" w:rsidP="003678F5">
            <w:pPr>
              <w:ind w:left="0"/>
            </w:pPr>
          </w:p>
        </w:tc>
        <w:tc>
          <w:tcPr>
            <w:tcW w:w="1870" w:type="dxa"/>
          </w:tcPr>
          <w:p w14:paraId="16CA7F0A" w14:textId="77777777" w:rsidR="006860D7" w:rsidRDefault="006860D7" w:rsidP="003678F5">
            <w:pPr>
              <w:ind w:left="0"/>
            </w:pPr>
          </w:p>
        </w:tc>
        <w:tc>
          <w:tcPr>
            <w:tcW w:w="1870" w:type="dxa"/>
          </w:tcPr>
          <w:p w14:paraId="71786431" w14:textId="77777777" w:rsidR="006860D7" w:rsidRDefault="006860D7" w:rsidP="003678F5">
            <w:pPr>
              <w:ind w:left="0"/>
            </w:pPr>
          </w:p>
        </w:tc>
      </w:tr>
      <w:tr w:rsidR="006860D7" w14:paraId="05B16510" w14:textId="77777777" w:rsidTr="003678F5">
        <w:trPr>
          <w:trHeight w:val="440"/>
        </w:trPr>
        <w:tc>
          <w:tcPr>
            <w:tcW w:w="1870" w:type="dxa"/>
          </w:tcPr>
          <w:p w14:paraId="0B7C9875" w14:textId="77777777" w:rsidR="006860D7" w:rsidRDefault="006860D7" w:rsidP="003678F5">
            <w:pPr>
              <w:ind w:left="0"/>
            </w:pPr>
          </w:p>
        </w:tc>
        <w:tc>
          <w:tcPr>
            <w:tcW w:w="1870" w:type="dxa"/>
          </w:tcPr>
          <w:p w14:paraId="45F17002" w14:textId="77777777" w:rsidR="006860D7" w:rsidRDefault="006860D7" w:rsidP="003678F5">
            <w:pPr>
              <w:ind w:left="0"/>
            </w:pPr>
          </w:p>
        </w:tc>
        <w:tc>
          <w:tcPr>
            <w:tcW w:w="1870" w:type="dxa"/>
          </w:tcPr>
          <w:p w14:paraId="5A62DCB5" w14:textId="77777777" w:rsidR="006860D7" w:rsidRDefault="006860D7" w:rsidP="003678F5">
            <w:pPr>
              <w:ind w:left="0"/>
            </w:pPr>
          </w:p>
        </w:tc>
        <w:tc>
          <w:tcPr>
            <w:tcW w:w="1870" w:type="dxa"/>
          </w:tcPr>
          <w:p w14:paraId="1DB9FFBF" w14:textId="77777777" w:rsidR="006860D7" w:rsidRDefault="006860D7" w:rsidP="003678F5">
            <w:pPr>
              <w:ind w:left="0"/>
            </w:pPr>
          </w:p>
        </w:tc>
        <w:tc>
          <w:tcPr>
            <w:tcW w:w="1870" w:type="dxa"/>
          </w:tcPr>
          <w:p w14:paraId="0394FCC3" w14:textId="77777777" w:rsidR="006860D7" w:rsidRDefault="006860D7" w:rsidP="003678F5">
            <w:pPr>
              <w:ind w:left="0"/>
            </w:pPr>
          </w:p>
        </w:tc>
      </w:tr>
      <w:tr w:rsidR="006860D7" w14:paraId="2ECBCD84" w14:textId="77777777" w:rsidTr="003678F5">
        <w:trPr>
          <w:trHeight w:val="440"/>
        </w:trPr>
        <w:tc>
          <w:tcPr>
            <w:tcW w:w="1870" w:type="dxa"/>
          </w:tcPr>
          <w:p w14:paraId="017ECE57" w14:textId="77777777" w:rsidR="006860D7" w:rsidRDefault="006860D7" w:rsidP="003678F5">
            <w:pPr>
              <w:ind w:left="0"/>
            </w:pPr>
          </w:p>
        </w:tc>
        <w:tc>
          <w:tcPr>
            <w:tcW w:w="1870" w:type="dxa"/>
          </w:tcPr>
          <w:p w14:paraId="78BE8391" w14:textId="77777777" w:rsidR="006860D7" w:rsidRDefault="006860D7" w:rsidP="003678F5">
            <w:pPr>
              <w:ind w:left="0"/>
            </w:pPr>
          </w:p>
        </w:tc>
        <w:tc>
          <w:tcPr>
            <w:tcW w:w="1870" w:type="dxa"/>
          </w:tcPr>
          <w:p w14:paraId="3FCA5913" w14:textId="77777777" w:rsidR="006860D7" w:rsidRDefault="006860D7" w:rsidP="003678F5">
            <w:pPr>
              <w:ind w:left="0"/>
            </w:pPr>
          </w:p>
        </w:tc>
        <w:tc>
          <w:tcPr>
            <w:tcW w:w="1870" w:type="dxa"/>
          </w:tcPr>
          <w:p w14:paraId="50C7F59C" w14:textId="77777777" w:rsidR="006860D7" w:rsidRDefault="006860D7" w:rsidP="003678F5">
            <w:pPr>
              <w:ind w:left="0"/>
            </w:pPr>
          </w:p>
        </w:tc>
        <w:tc>
          <w:tcPr>
            <w:tcW w:w="1870" w:type="dxa"/>
          </w:tcPr>
          <w:p w14:paraId="222634FF" w14:textId="77777777" w:rsidR="006860D7" w:rsidRDefault="006860D7" w:rsidP="003678F5">
            <w:pPr>
              <w:ind w:left="0"/>
            </w:pPr>
          </w:p>
        </w:tc>
      </w:tr>
    </w:tbl>
    <w:p w14:paraId="6B9AB139" w14:textId="77777777" w:rsidR="00BA4C0A" w:rsidRPr="001321BA" w:rsidRDefault="00BA4C0A" w:rsidP="00BA4C0A">
      <w:pPr>
        <w:ind w:left="0"/>
      </w:pPr>
    </w:p>
    <w:p w14:paraId="288DC507" w14:textId="77777777" w:rsidR="00BA4C0A" w:rsidRDefault="00BA4C0A" w:rsidP="00BA4C0A">
      <w:pPr>
        <w:pStyle w:val="Heading1"/>
      </w:pPr>
    </w:p>
    <w:p w14:paraId="5C1EE48D" w14:textId="2832E58B" w:rsidR="002C1F2C" w:rsidRDefault="002C1F2C" w:rsidP="002C1F2C">
      <w:pPr>
        <w:ind w:left="0"/>
      </w:pPr>
    </w:p>
    <w:p w14:paraId="439CC3B0" w14:textId="700C07A2" w:rsidR="002C1F2C" w:rsidRDefault="002C1F2C" w:rsidP="002C1F2C">
      <w:pPr>
        <w:ind w:left="0"/>
      </w:pPr>
    </w:p>
    <w:p w14:paraId="77281577" w14:textId="063BB842" w:rsidR="002C1F2C" w:rsidRDefault="002C1F2C" w:rsidP="002C1F2C">
      <w:pPr>
        <w:ind w:left="0"/>
      </w:pPr>
    </w:p>
    <w:p w14:paraId="01F54DE1" w14:textId="77777777" w:rsidR="009A0E52" w:rsidRDefault="009A0E52" w:rsidP="002C1F2C">
      <w:pPr>
        <w:ind w:left="0"/>
      </w:pPr>
    </w:p>
    <w:p w14:paraId="58672366" w14:textId="4BE5EACC" w:rsidR="002C1F2C" w:rsidRDefault="0017629C" w:rsidP="0017629C">
      <w:pPr>
        <w:pStyle w:val="Heading1"/>
        <w:ind w:left="0"/>
      </w:pPr>
      <w:bookmarkStart w:id="0" w:name="_Toc101795127"/>
      <w:r>
        <w:lastRenderedPageBreak/>
        <w:t>1. Purpose</w:t>
      </w:r>
      <w:bookmarkEnd w:id="0"/>
      <w:r>
        <w:t xml:space="preserve"> </w:t>
      </w:r>
    </w:p>
    <w:p w14:paraId="4E6D60AF" w14:textId="743D4D19" w:rsidR="0017629C" w:rsidRDefault="0017629C" w:rsidP="0017629C">
      <w:r w:rsidRPr="0017629C">
        <w:t xml:space="preserve">The </w:t>
      </w:r>
      <w:r>
        <w:t>purpose</w:t>
      </w:r>
      <w:r w:rsidRPr="0017629C">
        <w:t xml:space="preserve"> of availability management is to ensure that services are available at agreed-upon levels to suit the needs of customers and users. The more important a service is to a consumer, the more money the organization should put into making sure it's available.</w:t>
      </w:r>
    </w:p>
    <w:p w14:paraId="6EC3ADA4" w14:textId="7DBCB515" w:rsidR="0017629C" w:rsidRDefault="0017629C" w:rsidP="0017629C">
      <w:pPr>
        <w:pStyle w:val="Heading1"/>
        <w:ind w:left="0"/>
      </w:pPr>
      <w:bookmarkStart w:id="1" w:name="_Toc101795128"/>
      <w:r>
        <w:t xml:space="preserve">2. </w:t>
      </w:r>
      <w:r w:rsidR="006F5DF6">
        <w:t>Responsibilities</w:t>
      </w:r>
      <w:bookmarkEnd w:id="1"/>
    </w:p>
    <w:p w14:paraId="4B7BD7D8" w14:textId="661FCDC9" w:rsidR="006F5DF6" w:rsidRDefault="00D30DE0" w:rsidP="00D30DE0">
      <w:pPr>
        <w:pStyle w:val="Heading2"/>
      </w:pPr>
      <w:bookmarkStart w:id="2" w:name="_Toc101795129"/>
      <w:r>
        <w:t xml:space="preserve">2.1 </w:t>
      </w:r>
      <w:r w:rsidR="006F5DF6">
        <w:t>Availability Manager</w:t>
      </w:r>
      <w:bookmarkEnd w:id="2"/>
    </w:p>
    <w:p w14:paraId="5136F2C8" w14:textId="77777777" w:rsidR="00745F86" w:rsidRDefault="00745F86" w:rsidP="00745F86">
      <w:pPr>
        <w:pStyle w:val="ListParagraph"/>
        <w:numPr>
          <w:ilvl w:val="0"/>
          <w:numId w:val="3"/>
        </w:numPr>
      </w:pPr>
      <w:r>
        <w:t>Ensures that all IT services meet target levels of availability.</w:t>
      </w:r>
    </w:p>
    <w:p w14:paraId="440CC8DC" w14:textId="77777777" w:rsidR="00745F86" w:rsidRDefault="00745F86" w:rsidP="00745F86">
      <w:pPr>
        <w:pStyle w:val="ListParagraph"/>
        <w:numPr>
          <w:ilvl w:val="0"/>
          <w:numId w:val="3"/>
        </w:numPr>
      </w:pPr>
      <w:r>
        <w:t>Provides guidelines for ensuring that new or changed IT services fulfil availability objectives.</w:t>
      </w:r>
    </w:p>
    <w:p w14:paraId="39827078" w14:textId="67532FFB" w:rsidR="00745F86" w:rsidRDefault="00745F86" w:rsidP="00745F86">
      <w:pPr>
        <w:pStyle w:val="ListParagraph"/>
        <w:numPr>
          <w:ilvl w:val="0"/>
          <w:numId w:val="3"/>
        </w:numPr>
      </w:pPr>
      <w:r>
        <w:t>Ensures that new or updated IT services adhere to availability tests and plans, after a major business change.  </w:t>
      </w:r>
    </w:p>
    <w:p w14:paraId="7D64A897" w14:textId="678725E0" w:rsidR="008279DA" w:rsidRDefault="008279DA" w:rsidP="00745F86">
      <w:pPr>
        <w:pStyle w:val="ListParagraph"/>
        <w:numPr>
          <w:ilvl w:val="0"/>
          <w:numId w:val="3"/>
        </w:numPr>
      </w:pPr>
      <w:r>
        <w:t xml:space="preserve">Ensures </w:t>
      </w:r>
      <w:r w:rsidR="00963C82">
        <w:t xml:space="preserve">availability related risks </w:t>
      </w:r>
      <w:r w:rsidR="007D56C4">
        <w:t>are identified</w:t>
      </w:r>
      <w:r w:rsidR="00526A3D">
        <w:t>, prioritized</w:t>
      </w:r>
      <w:r w:rsidR="00873EE4">
        <w:t xml:space="preserve">, </w:t>
      </w:r>
      <w:r w:rsidR="00E026F1">
        <w:t>assessed,</w:t>
      </w:r>
      <w:r w:rsidR="00873EE4">
        <w:t xml:space="preserve"> and treated.</w:t>
      </w:r>
    </w:p>
    <w:p w14:paraId="23E8749D" w14:textId="33A14AA0" w:rsidR="009A2C59" w:rsidRDefault="009A2C59" w:rsidP="00745F86">
      <w:pPr>
        <w:pStyle w:val="ListParagraph"/>
        <w:numPr>
          <w:ilvl w:val="0"/>
          <w:numId w:val="3"/>
        </w:numPr>
      </w:pPr>
      <w:r>
        <w:t>Collects availability requirements from stakeholders</w:t>
      </w:r>
    </w:p>
    <w:p w14:paraId="5C218F8C" w14:textId="77777777" w:rsidR="00745F86" w:rsidRDefault="00745F86" w:rsidP="00745F86">
      <w:pPr>
        <w:pStyle w:val="ListParagraph"/>
        <w:numPr>
          <w:ilvl w:val="0"/>
          <w:numId w:val="3"/>
        </w:numPr>
      </w:pPr>
      <w:r>
        <w:t>Works to improve the availability of IT services in a proactive manner.</w:t>
      </w:r>
    </w:p>
    <w:p w14:paraId="0E8CD38A" w14:textId="31A66E92" w:rsidR="00745F86" w:rsidRDefault="00745F86" w:rsidP="00745F86">
      <w:pPr>
        <w:pStyle w:val="ListParagraph"/>
        <w:numPr>
          <w:ilvl w:val="0"/>
          <w:numId w:val="3"/>
        </w:numPr>
      </w:pPr>
      <w:r>
        <w:t>Produces and maintains an Availability Plan that prioritizes and plans enhancements to IT availability</w:t>
      </w:r>
      <w:r w:rsidR="0011315D">
        <w:t xml:space="preserve"> and participates in availability design</w:t>
      </w:r>
      <w:r w:rsidR="00DA25AE">
        <w:t>, testing, reviews</w:t>
      </w:r>
    </w:p>
    <w:p w14:paraId="2B3A2A42" w14:textId="3BFC4905" w:rsidR="006F5DF6" w:rsidRDefault="00745F86" w:rsidP="00745F86">
      <w:pPr>
        <w:pStyle w:val="ListParagraph"/>
        <w:numPr>
          <w:ilvl w:val="0"/>
          <w:numId w:val="3"/>
        </w:numPr>
      </w:pPr>
      <w:r>
        <w:t>Ensures that incidents and concerns relating to availability are resolved.</w:t>
      </w:r>
    </w:p>
    <w:p w14:paraId="588A283F" w14:textId="6A27BF37" w:rsidR="00086761" w:rsidRPr="006F5DF6" w:rsidRDefault="00F240D3" w:rsidP="00745F86">
      <w:pPr>
        <w:pStyle w:val="ListParagraph"/>
        <w:numPr>
          <w:ilvl w:val="0"/>
          <w:numId w:val="3"/>
        </w:numPr>
      </w:pPr>
      <w:r>
        <w:t>A</w:t>
      </w:r>
      <w:r w:rsidR="002D5C33" w:rsidRPr="002D5C33">
        <w:t>pproves the availability plan, and any deviations or changes will be informed prior to approval. Once the changes are made, the availability manager revie</w:t>
      </w:r>
      <w:r>
        <w:t>w</w:t>
      </w:r>
      <w:r w:rsidR="002D5C33" w:rsidRPr="002D5C33">
        <w:t>s the availability plan and approves it.</w:t>
      </w:r>
    </w:p>
    <w:p w14:paraId="4F83B27D" w14:textId="65E421FB" w:rsidR="002C1F2C" w:rsidRDefault="00D30DE0" w:rsidP="00D30DE0">
      <w:pPr>
        <w:pStyle w:val="Heading2"/>
      </w:pPr>
      <w:bookmarkStart w:id="3" w:name="_Toc101795130"/>
      <w:r>
        <w:t xml:space="preserve">2.2 </w:t>
      </w:r>
      <w:r w:rsidR="002E5F6B">
        <w:t>Team member</w:t>
      </w:r>
      <w:bookmarkEnd w:id="3"/>
    </w:p>
    <w:p w14:paraId="1AD90617" w14:textId="5888FFFF" w:rsidR="002E5F6B" w:rsidRDefault="002E5F6B" w:rsidP="002E5F6B">
      <w:pPr>
        <w:pStyle w:val="ListParagraph"/>
        <w:numPr>
          <w:ilvl w:val="0"/>
          <w:numId w:val="4"/>
        </w:numPr>
        <w:tabs>
          <w:tab w:val="left" w:pos="2760"/>
        </w:tabs>
      </w:pPr>
      <w:r>
        <w:t>Provide technical guidance on the availability of specific Configuration Item classes (Cis</w:t>
      </w:r>
      <w:r w:rsidR="00B31464">
        <w:t>)</w:t>
      </w:r>
      <w:r>
        <w:t>.</w:t>
      </w:r>
    </w:p>
    <w:p w14:paraId="1AD1D040" w14:textId="3CC0A76F" w:rsidR="00B31464" w:rsidRDefault="00B31464" w:rsidP="002E5F6B">
      <w:pPr>
        <w:pStyle w:val="ListParagraph"/>
        <w:numPr>
          <w:ilvl w:val="0"/>
          <w:numId w:val="4"/>
        </w:numPr>
        <w:tabs>
          <w:tab w:val="left" w:pos="2760"/>
        </w:tabs>
      </w:pPr>
      <w:r>
        <w:t xml:space="preserve">Carries out proactive and reactive </w:t>
      </w:r>
      <w:r w:rsidR="00310614">
        <w:t>availability process activities.</w:t>
      </w:r>
    </w:p>
    <w:p w14:paraId="7E7AC9F5" w14:textId="5C5CFEC4" w:rsidR="004B0DAC" w:rsidRDefault="002E5F6B" w:rsidP="002E5F6B">
      <w:pPr>
        <w:pStyle w:val="ListParagraph"/>
        <w:numPr>
          <w:ilvl w:val="0"/>
          <w:numId w:val="4"/>
        </w:numPr>
        <w:tabs>
          <w:tab w:val="left" w:pos="2760"/>
        </w:tabs>
      </w:pPr>
      <w:r>
        <w:t>Keep an eye out for new product availability characteristics</w:t>
      </w:r>
      <w:r w:rsidR="001D237A">
        <w:t xml:space="preserve">, </w:t>
      </w:r>
      <w:r w:rsidR="00BB24DB">
        <w:t xml:space="preserve">gather availability measurements data, </w:t>
      </w:r>
      <w:proofErr w:type="gramStart"/>
      <w:r w:rsidR="00BB24DB">
        <w:t>analyzes</w:t>
      </w:r>
      <w:proofErr w:type="gramEnd"/>
      <w:r w:rsidR="00BB24DB">
        <w:t xml:space="preserve"> </w:t>
      </w:r>
      <w:proofErr w:type="gramStart"/>
      <w:r w:rsidR="00BB24DB">
        <w:t>them</w:t>
      </w:r>
      <w:proofErr w:type="gramEnd"/>
      <w:r w:rsidR="00BB24DB">
        <w:t xml:space="preserve"> and present</w:t>
      </w:r>
      <w:r w:rsidR="00AE1B8E">
        <w:t>s to the management.</w:t>
      </w:r>
    </w:p>
    <w:p w14:paraId="35D76EBC" w14:textId="77777777" w:rsidR="004B0DAC" w:rsidRDefault="002E5F6B" w:rsidP="002E5F6B">
      <w:pPr>
        <w:pStyle w:val="ListParagraph"/>
        <w:numPr>
          <w:ilvl w:val="0"/>
          <w:numId w:val="4"/>
        </w:numPr>
        <w:tabs>
          <w:tab w:val="left" w:pos="2760"/>
        </w:tabs>
      </w:pPr>
      <w:r>
        <w:t>As needed, provide Tier III assistance in the restoration of services following major incidents.</w:t>
      </w:r>
    </w:p>
    <w:p w14:paraId="13393A20" w14:textId="40C60A69" w:rsidR="002E5F6B" w:rsidRDefault="002E5F6B" w:rsidP="002E5F6B">
      <w:pPr>
        <w:pStyle w:val="ListParagraph"/>
        <w:numPr>
          <w:ilvl w:val="0"/>
          <w:numId w:val="4"/>
        </w:numPr>
        <w:tabs>
          <w:tab w:val="left" w:pos="2760"/>
        </w:tabs>
      </w:pPr>
      <w:r>
        <w:t>Participate as an Availability Expert in Major Incident Reviews and Root Cause Analyses at the request of the Problem Manager.</w:t>
      </w:r>
    </w:p>
    <w:p w14:paraId="088A2841" w14:textId="75505C85" w:rsidR="008278B3" w:rsidRDefault="002D6349" w:rsidP="00D30DE0">
      <w:pPr>
        <w:pStyle w:val="Heading2"/>
      </w:pPr>
      <w:bookmarkStart w:id="4" w:name="_Toc101795131"/>
      <w:r>
        <w:t xml:space="preserve">2.3 </w:t>
      </w:r>
      <w:r w:rsidR="00555820">
        <w:t>IT operations Manager</w:t>
      </w:r>
      <w:bookmarkEnd w:id="4"/>
      <w:r w:rsidR="00555820">
        <w:t xml:space="preserve"> </w:t>
      </w:r>
    </w:p>
    <w:p w14:paraId="421C9AC5" w14:textId="7A839DEA" w:rsidR="00B038BB" w:rsidRDefault="00555820" w:rsidP="003B35B4">
      <w:pPr>
        <w:pStyle w:val="ListParagraph"/>
        <w:numPr>
          <w:ilvl w:val="0"/>
          <w:numId w:val="5"/>
        </w:numPr>
        <w:tabs>
          <w:tab w:val="left" w:pos="2760"/>
        </w:tabs>
      </w:pPr>
      <w:r>
        <w:t>Maintaining CIs on a regular basis that has an impact on their availability.</w:t>
      </w:r>
    </w:p>
    <w:p w14:paraId="0700F760" w14:textId="77777777" w:rsidR="00555820" w:rsidRDefault="00555820" w:rsidP="00555820">
      <w:pPr>
        <w:pStyle w:val="ListParagraph"/>
        <w:numPr>
          <w:ilvl w:val="0"/>
          <w:numId w:val="5"/>
        </w:numPr>
        <w:tabs>
          <w:tab w:val="left" w:pos="2760"/>
        </w:tabs>
      </w:pPr>
      <w:r>
        <w:t>Participate in availability and recoverability discussions.</w:t>
      </w:r>
    </w:p>
    <w:p w14:paraId="6F91F9EF" w14:textId="63B6E119" w:rsidR="00555820" w:rsidRDefault="00555820" w:rsidP="00555820">
      <w:pPr>
        <w:pStyle w:val="ListParagraph"/>
        <w:numPr>
          <w:ilvl w:val="0"/>
          <w:numId w:val="5"/>
        </w:numPr>
        <w:tabs>
          <w:tab w:val="left" w:pos="2760"/>
        </w:tabs>
      </w:pPr>
      <w:r>
        <w:lastRenderedPageBreak/>
        <w:t>Meet operational goals and explain deviations from them.</w:t>
      </w:r>
    </w:p>
    <w:p w14:paraId="07DF8E3B" w14:textId="2242FA88" w:rsidR="00045EC8" w:rsidRDefault="0037263A" w:rsidP="00045EC8">
      <w:pPr>
        <w:pStyle w:val="Heading1"/>
        <w:ind w:left="0"/>
      </w:pPr>
      <w:bookmarkStart w:id="5" w:name="_Toc101795132"/>
      <w:r>
        <w:t>3. Contribution to service value chain</w:t>
      </w:r>
      <w:bookmarkEnd w:id="5"/>
    </w:p>
    <w:p w14:paraId="3FF893D5" w14:textId="6071B230" w:rsidR="00045EC8" w:rsidRDefault="00455BDF" w:rsidP="00045EC8">
      <w:pPr>
        <w:tabs>
          <w:tab w:val="left" w:pos="2760"/>
        </w:tabs>
      </w:pPr>
      <w:r>
        <w:rPr>
          <w:noProof/>
        </w:rPr>
        <w:drawing>
          <wp:inline distT="0" distB="0" distL="0" distR="0" wp14:anchorId="7F2A6885" wp14:editId="69F4691F">
            <wp:extent cx="5943600" cy="2554883"/>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883"/>
                    </a:xfrm>
                    <a:prstGeom prst="rect">
                      <a:avLst/>
                    </a:prstGeom>
                    <a:noFill/>
                    <a:ln>
                      <a:noFill/>
                    </a:ln>
                  </pic:spPr>
                </pic:pic>
              </a:graphicData>
            </a:graphic>
          </wp:inline>
        </w:drawing>
      </w:r>
    </w:p>
    <w:p w14:paraId="04CDB2CF" w14:textId="0B6BA86B" w:rsidR="00455BDF" w:rsidRDefault="003E7DEF" w:rsidP="003E7DEF">
      <w:pPr>
        <w:pStyle w:val="ListParagraph"/>
        <w:numPr>
          <w:ilvl w:val="0"/>
          <w:numId w:val="2"/>
        </w:numPr>
        <w:tabs>
          <w:tab w:val="left" w:pos="2760"/>
        </w:tabs>
      </w:pPr>
      <w:r>
        <w:t xml:space="preserve">Plan- </w:t>
      </w:r>
      <w:r w:rsidRPr="003E7DEF">
        <w:t xml:space="preserve">Considers service portfolio decisions, as well as </w:t>
      </w:r>
      <w:r w:rsidR="00B25965">
        <w:t>goal setting and direction for services and practices.</w:t>
      </w:r>
      <w:r w:rsidR="009547A9">
        <w:t xml:space="preserve"> Co</w:t>
      </w:r>
      <w:r w:rsidR="00C27FEB">
        <w:t xml:space="preserve">llecting availability requirements from stakeholders </w:t>
      </w:r>
      <w:r w:rsidR="00F55D2F">
        <w:t xml:space="preserve">and puts a plan </w:t>
      </w:r>
      <w:r w:rsidR="00A0481D">
        <w:t xml:space="preserve">to design </w:t>
      </w:r>
      <w:r w:rsidR="00F55D2F">
        <w:t xml:space="preserve">as per </w:t>
      </w:r>
      <w:r w:rsidR="00A0481D">
        <w:t xml:space="preserve">the requirements, </w:t>
      </w:r>
      <w:proofErr w:type="gramStart"/>
      <w:r w:rsidR="00A0481D">
        <w:t>cost</w:t>
      </w:r>
      <w:proofErr w:type="gramEnd"/>
      <w:r w:rsidR="00A0481D">
        <w:t xml:space="preserve"> and technological constraints.</w:t>
      </w:r>
    </w:p>
    <w:p w14:paraId="6A2C2B1A" w14:textId="7E8B934B" w:rsidR="00B55969" w:rsidRDefault="003E54CC" w:rsidP="003E7DEF">
      <w:pPr>
        <w:pStyle w:val="ListParagraph"/>
        <w:numPr>
          <w:ilvl w:val="0"/>
          <w:numId w:val="2"/>
        </w:numPr>
        <w:tabs>
          <w:tab w:val="left" w:pos="2760"/>
        </w:tabs>
      </w:pPr>
      <w:r>
        <w:t xml:space="preserve">Improve- </w:t>
      </w:r>
      <w:r w:rsidR="005C2B8B">
        <w:t xml:space="preserve">focuses on </w:t>
      </w:r>
      <w:r w:rsidR="00B55969">
        <w:t>increasing and improvement of service availability.</w:t>
      </w:r>
    </w:p>
    <w:p w14:paraId="19FF316D" w14:textId="2823C8C2" w:rsidR="003E7DEF" w:rsidRDefault="00EC3298" w:rsidP="003E7DEF">
      <w:pPr>
        <w:pStyle w:val="ListParagraph"/>
        <w:numPr>
          <w:ilvl w:val="0"/>
          <w:numId w:val="2"/>
        </w:numPr>
        <w:tabs>
          <w:tab w:val="left" w:pos="2760"/>
        </w:tabs>
      </w:pPr>
      <w:r>
        <w:t xml:space="preserve"> </w:t>
      </w:r>
      <w:r w:rsidR="000449D4">
        <w:t xml:space="preserve">Engage- </w:t>
      </w:r>
      <w:r w:rsidR="000160B4" w:rsidRPr="000160B4">
        <w:t>focuses on finding and engaging with stakeholders to gain a better knowledge of their availability requirements</w:t>
      </w:r>
    </w:p>
    <w:p w14:paraId="7FD97777" w14:textId="5E4BDABA" w:rsidR="00291786" w:rsidRDefault="001268E8" w:rsidP="003E7DEF">
      <w:pPr>
        <w:pStyle w:val="ListParagraph"/>
        <w:numPr>
          <w:ilvl w:val="0"/>
          <w:numId w:val="2"/>
        </w:numPr>
        <w:tabs>
          <w:tab w:val="left" w:pos="2760"/>
        </w:tabs>
      </w:pPr>
      <w:r>
        <w:t xml:space="preserve">Design and transition- </w:t>
      </w:r>
      <w:r w:rsidRPr="001268E8">
        <w:t xml:space="preserve">focuses on identifying, creating, and transitioning services in </w:t>
      </w:r>
      <w:r w:rsidR="0005326A">
        <w:t>line</w:t>
      </w:r>
      <w:r w:rsidRPr="001268E8">
        <w:t xml:space="preserve"> with service availability requirements</w:t>
      </w:r>
      <w:r w:rsidR="00E91A5F">
        <w:t xml:space="preserve">. </w:t>
      </w:r>
      <w:r w:rsidR="00DE2FDB">
        <w:t xml:space="preserve">Availability related risks </w:t>
      </w:r>
      <w:r w:rsidR="00D642D5">
        <w:t>are treated during this phase</w:t>
      </w:r>
      <w:r w:rsidR="00CB048A">
        <w:t>.</w:t>
      </w:r>
    </w:p>
    <w:p w14:paraId="0B82AF6F" w14:textId="78130E65" w:rsidR="00045EC8" w:rsidRDefault="00CA5ABB" w:rsidP="00B05561">
      <w:pPr>
        <w:pStyle w:val="ListParagraph"/>
        <w:numPr>
          <w:ilvl w:val="0"/>
          <w:numId w:val="2"/>
        </w:numPr>
        <w:tabs>
          <w:tab w:val="left" w:pos="2760"/>
        </w:tabs>
      </w:pPr>
      <w:r>
        <w:t xml:space="preserve">Obtain/build- </w:t>
      </w:r>
      <w:r w:rsidR="007871C6" w:rsidRPr="007871C6">
        <w:t>focuses on acquiring and developing the components that support the provision of services</w:t>
      </w:r>
    </w:p>
    <w:p w14:paraId="64541CBF" w14:textId="0D31A287" w:rsidR="00045EC8" w:rsidRDefault="00105E5C" w:rsidP="00045EC8">
      <w:pPr>
        <w:pStyle w:val="ListParagraph"/>
        <w:numPr>
          <w:ilvl w:val="0"/>
          <w:numId w:val="2"/>
        </w:numPr>
        <w:tabs>
          <w:tab w:val="left" w:pos="2760"/>
        </w:tabs>
      </w:pPr>
      <w:r>
        <w:t xml:space="preserve">Delivering and support- </w:t>
      </w:r>
      <w:r w:rsidRPr="00105E5C">
        <w:t>focuses on service monitoring and management to guarantee that services are available as needed</w:t>
      </w:r>
      <w:r w:rsidR="0032444D">
        <w:t>.</w:t>
      </w:r>
    </w:p>
    <w:p w14:paraId="36868F51" w14:textId="1E2F371E" w:rsidR="004A0008" w:rsidRDefault="004A0008" w:rsidP="004A0008">
      <w:pPr>
        <w:pStyle w:val="Heading1"/>
        <w:ind w:left="0"/>
      </w:pPr>
      <w:bookmarkStart w:id="6" w:name="_Toc101795133"/>
      <w:r>
        <w:t xml:space="preserve">4. Availability Management </w:t>
      </w:r>
      <w:r w:rsidR="00491880">
        <w:t>steps</w:t>
      </w:r>
      <w:bookmarkEnd w:id="6"/>
      <w:r w:rsidR="00491880">
        <w:t xml:space="preserve"> </w:t>
      </w:r>
    </w:p>
    <w:p w14:paraId="5CD2B6A5" w14:textId="047C183C" w:rsidR="004A0008" w:rsidRDefault="004A0008" w:rsidP="00C63E49">
      <w:pPr>
        <w:pStyle w:val="ListParagraph"/>
        <w:numPr>
          <w:ilvl w:val="0"/>
          <w:numId w:val="7"/>
        </w:numPr>
      </w:pPr>
      <w:r>
        <w:t xml:space="preserve">Plan and </w:t>
      </w:r>
      <w:r w:rsidR="00120E6B">
        <w:t xml:space="preserve">design- </w:t>
      </w:r>
      <w:r w:rsidR="00491880" w:rsidRPr="00491880">
        <w:t>The availability management process guarantees that new or modified services are designed to fulfil the customer's availability requirements, as defined by service level targets.</w:t>
      </w:r>
      <w:r w:rsidR="002A35C1">
        <w:t xml:space="preserve"> It </w:t>
      </w:r>
      <w:r w:rsidR="00B415C1">
        <w:t>involves</w:t>
      </w:r>
      <w:r w:rsidR="002A35C1">
        <w:t xml:space="preserve"> </w:t>
      </w:r>
      <w:r w:rsidR="00B415C1">
        <w:t xml:space="preserve">determining </w:t>
      </w:r>
      <w:r w:rsidR="00B415C1" w:rsidRPr="00B415C1">
        <w:t>the business's availability requirements for a new or expanded IT service, as well as the supporting IT components availability and recovery design criteria.</w:t>
      </w:r>
    </w:p>
    <w:p w14:paraId="5F397598" w14:textId="7F62738B" w:rsidR="00C04A14" w:rsidRDefault="00C04A14" w:rsidP="00C63E49">
      <w:pPr>
        <w:pStyle w:val="ListParagraph"/>
        <w:numPr>
          <w:ilvl w:val="0"/>
          <w:numId w:val="7"/>
        </w:numPr>
      </w:pPr>
      <w:r>
        <w:lastRenderedPageBreak/>
        <w:t xml:space="preserve">Risk assessment and management- </w:t>
      </w:r>
      <w:r w:rsidR="00DD4D5A" w:rsidRPr="00DD4D5A">
        <w:t>The Risk Assessment and Management step's goal is to provide cost-effective risk reduction and recovery from service and component availability.</w:t>
      </w:r>
    </w:p>
    <w:p w14:paraId="7EF79301" w14:textId="1D44E9E7" w:rsidR="00DD4D5A" w:rsidRDefault="00C63E49" w:rsidP="00C63E49">
      <w:pPr>
        <w:pStyle w:val="ListParagraph"/>
        <w:numPr>
          <w:ilvl w:val="0"/>
          <w:numId w:val="7"/>
        </w:numPr>
      </w:pPr>
      <w:r>
        <w:t xml:space="preserve">Implement </w:t>
      </w:r>
      <w:r w:rsidR="00B07618">
        <w:t xml:space="preserve">cost effective measures- </w:t>
      </w:r>
      <w:r w:rsidR="00A3426F" w:rsidRPr="00A3426F">
        <w:t>The objective of this stage is to design risk-reduction strategies and effective recovery mechanisms that address the risks identified during the risk assessment review.</w:t>
      </w:r>
    </w:p>
    <w:p w14:paraId="77CDF1E5" w14:textId="1C04C53A" w:rsidR="006A3AB9" w:rsidRDefault="00641F02" w:rsidP="00C63E49">
      <w:pPr>
        <w:pStyle w:val="ListParagraph"/>
        <w:numPr>
          <w:ilvl w:val="0"/>
          <w:numId w:val="7"/>
        </w:numPr>
      </w:pPr>
      <w:r>
        <w:t xml:space="preserve">Review the new and changed services- </w:t>
      </w:r>
      <w:r w:rsidR="00C6795D" w:rsidRPr="00C6795D">
        <w:t>This stage is to conduct a review of all new and updated services, as well as to test all availability and resilience strategies. All aspects meant to contribute to service and component availability must be examined and tested throughout the service transition stage. To ensure that the promised levels of availability are met, availability review and testing procedures and rules should be integrated into overall transition techniques, processes, and practices.</w:t>
      </w:r>
    </w:p>
    <w:p w14:paraId="7E0EF6BE" w14:textId="21B98EA7" w:rsidR="00454613" w:rsidRDefault="00454613" w:rsidP="00C63E49">
      <w:pPr>
        <w:pStyle w:val="ListParagraph"/>
        <w:numPr>
          <w:ilvl w:val="0"/>
          <w:numId w:val="7"/>
        </w:numPr>
      </w:pPr>
      <w:r>
        <w:t>Continual</w:t>
      </w:r>
      <w:r w:rsidR="004755B3">
        <w:t xml:space="preserve"> Improvement- </w:t>
      </w:r>
      <w:r w:rsidR="000C47B5" w:rsidRPr="000C47B5">
        <w:t xml:space="preserve">The </w:t>
      </w:r>
      <w:r w:rsidR="000C47B5">
        <w:t>purpose</w:t>
      </w:r>
      <w:r w:rsidR="000C47B5" w:rsidRPr="000C47B5">
        <w:t xml:space="preserve"> of th</w:t>
      </w:r>
      <w:r w:rsidR="000C47B5">
        <w:t xml:space="preserve">is </w:t>
      </w:r>
      <w:r w:rsidR="000C47B5" w:rsidRPr="000C47B5">
        <w:t xml:space="preserve">phase is to keep looking for new ways to improve </w:t>
      </w:r>
      <w:r w:rsidR="005E533F">
        <w:t>and identify areas of</w:t>
      </w:r>
      <w:r w:rsidR="000C47B5" w:rsidRPr="000C47B5">
        <w:t xml:space="preserve"> availability of the IT infrastructure.</w:t>
      </w:r>
      <w:r w:rsidR="000C47B5" w:rsidRPr="007330E7">
        <w:t xml:space="preserve"> The</w:t>
      </w:r>
      <w:r w:rsidR="007330E7" w:rsidRPr="007330E7">
        <w:t xml:space="preserve"> advantages of this regular review method are that it may be possible to achieve higher levels of availability at reduced costs.</w:t>
      </w:r>
    </w:p>
    <w:p w14:paraId="3D55C92A" w14:textId="148C5DBC" w:rsidR="00E579F3" w:rsidRDefault="00E579F3" w:rsidP="00C63E49">
      <w:pPr>
        <w:pStyle w:val="ListParagraph"/>
        <w:numPr>
          <w:ilvl w:val="0"/>
          <w:numId w:val="7"/>
        </w:numPr>
      </w:pPr>
      <w:r>
        <w:t xml:space="preserve">Monitor and ensure component availability- </w:t>
      </w:r>
      <w:r w:rsidR="006737A7" w:rsidRPr="006737A7">
        <w:t>Th</w:t>
      </w:r>
      <w:r w:rsidR="006737A7">
        <w:t>is step’s purpose</w:t>
      </w:r>
      <w:r w:rsidR="006737A7" w:rsidRPr="006737A7">
        <w:t xml:space="preserve"> is to detect unavailability events and SLA/OLA violations </w:t>
      </w:r>
      <w:r w:rsidR="006737A7">
        <w:t>then</w:t>
      </w:r>
      <w:r w:rsidR="006737A7" w:rsidRPr="006737A7">
        <w:t xml:space="preserve"> send out necessary messages.</w:t>
      </w:r>
    </w:p>
    <w:p w14:paraId="67F4C1B9" w14:textId="02925448" w:rsidR="00891851" w:rsidRDefault="00891851" w:rsidP="00C63E49">
      <w:pPr>
        <w:pStyle w:val="ListParagraph"/>
        <w:numPr>
          <w:ilvl w:val="0"/>
          <w:numId w:val="7"/>
        </w:numPr>
      </w:pPr>
      <w:r w:rsidRPr="00891851">
        <w:t>Investigate service and component outages unavailability</w:t>
      </w:r>
      <w:r w:rsidR="00252E79">
        <w:t xml:space="preserve">- </w:t>
      </w:r>
      <w:r w:rsidR="00EC2E83">
        <w:t xml:space="preserve">This </w:t>
      </w:r>
      <w:r w:rsidR="00682336">
        <w:t xml:space="preserve">step investigates and takes appropriate corrective actions when </w:t>
      </w:r>
      <w:r w:rsidR="00BC6014">
        <w:t xml:space="preserve">services or components become </w:t>
      </w:r>
      <w:r w:rsidR="009A1EB3">
        <w:t xml:space="preserve">unavailable. </w:t>
      </w:r>
    </w:p>
    <w:p w14:paraId="7795D903" w14:textId="45EA4986" w:rsidR="00EB7061" w:rsidRPr="00EB7061" w:rsidRDefault="004A0008" w:rsidP="003C3ED9">
      <w:pPr>
        <w:pStyle w:val="Heading1"/>
        <w:ind w:left="0"/>
      </w:pPr>
      <w:bookmarkStart w:id="7" w:name="_Toc101795134"/>
      <w:r>
        <w:t>6</w:t>
      </w:r>
      <w:r w:rsidR="00C40CCD">
        <w:t>. Business Impact Analysis</w:t>
      </w:r>
      <w:bookmarkEnd w:id="7"/>
    </w:p>
    <w:tbl>
      <w:tblPr>
        <w:tblW w:w="105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0"/>
        <w:gridCol w:w="1800"/>
        <w:gridCol w:w="1980"/>
        <w:gridCol w:w="1890"/>
        <w:gridCol w:w="3150"/>
      </w:tblGrid>
      <w:tr w:rsidR="00B97BCD" w:rsidRPr="00E476A7" w14:paraId="46A7AFB2" w14:textId="77777777" w:rsidTr="00B97BCD">
        <w:trPr>
          <w:tblHeader/>
        </w:trPr>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8842038"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Service </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BBD183" w14:textId="42D6E4A3" w:rsidR="00B97BCD" w:rsidRPr="00E476A7" w:rsidRDefault="00B97BCD"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Value</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FD4C289" w14:textId="4CF4A070"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Impact </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37D278"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Cost of impact </w:t>
            </w:r>
          </w:p>
        </w:tc>
        <w:tc>
          <w:tcPr>
            <w:tcW w:w="31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92111F"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Details </w:t>
            </w:r>
          </w:p>
        </w:tc>
      </w:tr>
      <w:tr w:rsidR="00B97BCD" w:rsidRPr="00E476A7" w14:paraId="0FD1EC96"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2A0C2CE9" w14:textId="36229036" w:rsidR="00B97BCD" w:rsidRPr="00E302D8" w:rsidRDefault="00B97BCD" w:rsidP="00772AC6">
            <w:pPr>
              <w:pStyle w:val="Text1"/>
              <w:spacing w:line="256" w:lineRule="auto"/>
              <w:ind w:left="0"/>
              <w:rPr>
                <w:rFonts w:ascii="Calibri" w:hAnsi="Calibri" w:cs="Calibri"/>
                <w:sz w:val="20"/>
                <w:lang w:bidi="mr-IN"/>
              </w:rPr>
            </w:pPr>
            <w:r w:rsidRPr="00E302D8">
              <w:rPr>
                <w:rFonts w:ascii="Calibri" w:hAnsi="Calibri" w:cs="Calibri"/>
                <w:sz w:val="20"/>
                <w:lang w:bidi="mr-IN"/>
              </w:rPr>
              <w:t xml:space="preserve">Service desk </w:t>
            </w:r>
          </w:p>
        </w:tc>
        <w:tc>
          <w:tcPr>
            <w:tcW w:w="1800" w:type="dxa"/>
            <w:tcBorders>
              <w:top w:val="single" w:sz="4" w:space="0" w:color="000000"/>
              <w:left w:val="single" w:sz="4" w:space="0" w:color="000000"/>
              <w:bottom w:val="single" w:sz="4" w:space="0" w:color="000000"/>
              <w:right w:val="single" w:sz="4" w:space="0" w:color="000000"/>
            </w:tcBorders>
          </w:tcPr>
          <w:p w14:paraId="3DEAB1B6" w14:textId="7BB858FB" w:rsidR="00B97BCD" w:rsidRDefault="00F728FA"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Resolves</w:t>
            </w:r>
            <w:r w:rsidR="00772015">
              <w:rPr>
                <w:rFonts w:ascii="Calibri" w:hAnsi="Calibri" w:cs="Calibri"/>
                <w:sz w:val="20"/>
                <w:szCs w:val="22"/>
                <w:lang w:bidi="mr-IN"/>
              </w:rPr>
              <w:t xml:space="preserve"> </w:t>
            </w:r>
            <w:r>
              <w:rPr>
                <w:rFonts w:ascii="Calibri" w:hAnsi="Calibri" w:cs="Calibri"/>
                <w:sz w:val="20"/>
                <w:szCs w:val="22"/>
                <w:lang w:bidi="mr-IN"/>
              </w:rPr>
              <w:t>IT related issues</w:t>
            </w:r>
            <w:r w:rsidR="004A4F6D">
              <w:rPr>
                <w:rFonts w:ascii="Calibri" w:hAnsi="Calibri" w:cs="Calibri"/>
                <w:sz w:val="20"/>
                <w:szCs w:val="22"/>
                <w:lang w:bidi="mr-IN"/>
              </w:rPr>
              <w:t xml:space="preserve">. </w:t>
            </w:r>
            <w:r w:rsidR="00772015">
              <w:rPr>
                <w:rFonts w:ascii="Calibri" w:hAnsi="Calibri" w:cs="Calibri"/>
                <w:sz w:val="20"/>
                <w:szCs w:val="22"/>
                <w:lang w:bidi="mr-IN"/>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3023BA0A" w14:textId="01D00CC3" w:rsidR="00B97BCD" w:rsidRPr="00E476A7" w:rsidRDefault="00B97BCD" w:rsidP="00B97BCD">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Knowledge hub</w:t>
            </w:r>
          </w:p>
        </w:tc>
        <w:tc>
          <w:tcPr>
            <w:tcW w:w="1890" w:type="dxa"/>
            <w:tcBorders>
              <w:top w:val="single" w:sz="4" w:space="0" w:color="000000"/>
              <w:left w:val="single" w:sz="4" w:space="0" w:color="000000"/>
              <w:bottom w:val="single" w:sz="4" w:space="0" w:color="000000"/>
              <w:right w:val="single" w:sz="4" w:space="0" w:color="000000"/>
            </w:tcBorders>
          </w:tcPr>
          <w:p w14:paraId="65A4F1D7" w14:textId="6F92CDC5" w:rsidR="00B97BCD" w:rsidRPr="00E476A7" w:rsidRDefault="00B97BCD" w:rsidP="00722DB9">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$20000</w:t>
            </w:r>
          </w:p>
        </w:tc>
        <w:tc>
          <w:tcPr>
            <w:tcW w:w="3150" w:type="dxa"/>
            <w:tcBorders>
              <w:top w:val="single" w:sz="4" w:space="0" w:color="000000"/>
              <w:left w:val="single" w:sz="4" w:space="0" w:color="000000"/>
              <w:bottom w:val="single" w:sz="4" w:space="0" w:color="000000"/>
              <w:right w:val="single" w:sz="4" w:space="0" w:color="000000"/>
            </w:tcBorders>
          </w:tcPr>
          <w:p w14:paraId="03DEA7A4" w14:textId="6360903B" w:rsidR="00B97BCD" w:rsidRPr="00E476A7" w:rsidRDefault="00B97BCD"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 xml:space="preserve">Knowledge hub platform is hacked and requires immediate response from cyber team </w:t>
            </w:r>
          </w:p>
        </w:tc>
      </w:tr>
      <w:tr w:rsidR="00B97BCD" w:rsidRPr="00E476A7" w14:paraId="1ED63FCC"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036DFE3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11C76AC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DBDBDD9" w14:textId="2C1DE42D" w:rsidR="00B97BCD" w:rsidRPr="00E476A7" w:rsidRDefault="00B97BCD" w:rsidP="00772AC6">
            <w:pPr>
              <w:pStyle w:val="Text1"/>
              <w:spacing w:line="256" w:lineRule="auto"/>
              <w:ind w:left="0"/>
              <w:rPr>
                <w:rFonts w:ascii="Calibri" w:hAnsi="Calibri" w:cs="Calibri"/>
                <w:sz w:val="20"/>
                <w:szCs w:val="22"/>
                <w:lang w:bidi="mr-IN"/>
              </w:rPr>
            </w:pPr>
          </w:p>
        </w:tc>
        <w:tc>
          <w:tcPr>
            <w:tcW w:w="1890" w:type="dxa"/>
            <w:tcBorders>
              <w:top w:val="single" w:sz="4" w:space="0" w:color="000000"/>
              <w:left w:val="single" w:sz="4" w:space="0" w:color="000000"/>
              <w:bottom w:val="single" w:sz="4" w:space="0" w:color="000000"/>
              <w:right w:val="single" w:sz="4" w:space="0" w:color="000000"/>
            </w:tcBorders>
          </w:tcPr>
          <w:p w14:paraId="63290712"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3150" w:type="dxa"/>
            <w:tcBorders>
              <w:top w:val="single" w:sz="4" w:space="0" w:color="000000"/>
              <w:left w:val="single" w:sz="4" w:space="0" w:color="000000"/>
              <w:bottom w:val="single" w:sz="4" w:space="0" w:color="000000"/>
              <w:right w:val="single" w:sz="4" w:space="0" w:color="000000"/>
            </w:tcBorders>
          </w:tcPr>
          <w:p w14:paraId="38012431" w14:textId="77777777" w:rsidR="00B97BCD" w:rsidRPr="00E476A7" w:rsidRDefault="00B97BCD" w:rsidP="00772AC6">
            <w:pPr>
              <w:pStyle w:val="Text1"/>
              <w:spacing w:line="256" w:lineRule="auto"/>
              <w:ind w:left="0"/>
              <w:rPr>
                <w:rFonts w:ascii="Calibri" w:hAnsi="Calibri" w:cs="Calibri"/>
                <w:sz w:val="20"/>
                <w:szCs w:val="22"/>
                <w:lang w:bidi="mr-IN"/>
              </w:rPr>
            </w:pPr>
          </w:p>
        </w:tc>
      </w:tr>
      <w:tr w:rsidR="00B97BCD" w:rsidRPr="00E476A7" w14:paraId="2F2E7B35"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1C5A4057"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00BAF5F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D630B2B" w14:textId="287DE4B0" w:rsidR="00B97BCD" w:rsidRPr="00E476A7" w:rsidRDefault="00B97BCD" w:rsidP="00772AC6">
            <w:pPr>
              <w:pStyle w:val="Text1"/>
              <w:spacing w:line="256" w:lineRule="auto"/>
              <w:ind w:left="0"/>
              <w:rPr>
                <w:rFonts w:ascii="Calibri" w:hAnsi="Calibri" w:cs="Calibri"/>
                <w:sz w:val="20"/>
                <w:szCs w:val="22"/>
                <w:lang w:bidi="mr-IN"/>
              </w:rPr>
            </w:pPr>
          </w:p>
        </w:tc>
        <w:tc>
          <w:tcPr>
            <w:tcW w:w="1890" w:type="dxa"/>
            <w:tcBorders>
              <w:top w:val="single" w:sz="4" w:space="0" w:color="000000"/>
              <w:left w:val="single" w:sz="4" w:space="0" w:color="000000"/>
              <w:bottom w:val="single" w:sz="4" w:space="0" w:color="000000"/>
              <w:right w:val="single" w:sz="4" w:space="0" w:color="000000"/>
            </w:tcBorders>
          </w:tcPr>
          <w:p w14:paraId="6BB047FC"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3150" w:type="dxa"/>
            <w:tcBorders>
              <w:top w:val="single" w:sz="4" w:space="0" w:color="000000"/>
              <w:left w:val="single" w:sz="4" w:space="0" w:color="000000"/>
              <w:bottom w:val="single" w:sz="4" w:space="0" w:color="000000"/>
              <w:right w:val="single" w:sz="4" w:space="0" w:color="000000"/>
            </w:tcBorders>
          </w:tcPr>
          <w:p w14:paraId="64C686CE" w14:textId="77777777" w:rsidR="00B97BCD" w:rsidRPr="00E476A7" w:rsidRDefault="00B97BCD" w:rsidP="00316C06">
            <w:pPr>
              <w:pStyle w:val="Text1"/>
              <w:spacing w:line="256" w:lineRule="auto"/>
              <w:ind w:left="0"/>
              <w:jc w:val="right"/>
              <w:rPr>
                <w:rFonts w:ascii="Calibri" w:hAnsi="Calibri" w:cs="Calibri"/>
                <w:sz w:val="20"/>
                <w:szCs w:val="22"/>
                <w:lang w:bidi="mr-IN"/>
              </w:rPr>
            </w:pPr>
          </w:p>
        </w:tc>
      </w:tr>
    </w:tbl>
    <w:p w14:paraId="7B87F362" w14:textId="3E6DB74E" w:rsidR="00C40CCD" w:rsidRDefault="00C40CCD" w:rsidP="00C40CCD"/>
    <w:p w14:paraId="121E057A" w14:textId="01235F93" w:rsidR="009854B5" w:rsidRDefault="000E581B" w:rsidP="000E581B">
      <w:pPr>
        <w:pStyle w:val="Heading1"/>
        <w:ind w:left="0"/>
      </w:pPr>
      <w:bookmarkStart w:id="8" w:name="_Toc101795135"/>
      <w:r>
        <w:t xml:space="preserve">7. </w:t>
      </w:r>
      <w:r w:rsidR="007703C9">
        <w:t>Key Performance Indicators</w:t>
      </w:r>
      <w:bookmarkEnd w:id="8"/>
      <w:r w:rsidR="007703C9">
        <w:t xml:space="preserve"> </w:t>
      </w:r>
    </w:p>
    <w:p w14:paraId="45163350" w14:textId="74EA7218" w:rsidR="007703C9" w:rsidRDefault="007D212C" w:rsidP="005615F7">
      <w:pPr>
        <w:pStyle w:val="ListParagraph"/>
        <w:numPr>
          <w:ilvl w:val="0"/>
          <w:numId w:val="8"/>
        </w:numPr>
      </w:pPr>
      <w:r w:rsidRPr="007D212C">
        <w:t>IT Service Availability in Relation to the SLAs and OLAs Agreed Availability</w:t>
      </w:r>
    </w:p>
    <w:p w14:paraId="6A4F1451" w14:textId="77777777" w:rsidR="005D08E9" w:rsidRDefault="00D16C74" w:rsidP="005615F7">
      <w:pPr>
        <w:pStyle w:val="ListParagraph"/>
        <w:numPr>
          <w:ilvl w:val="0"/>
          <w:numId w:val="8"/>
        </w:numPr>
      </w:pPr>
      <w:r>
        <w:t xml:space="preserve">Number of service </w:t>
      </w:r>
      <w:r w:rsidR="005D08E9">
        <w:t>disturbances</w:t>
      </w:r>
    </w:p>
    <w:p w14:paraId="6127EE64" w14:textId="2C448D85" w:rsidR="007D212C" w:rsidRDefault="0055099E" w:rsidP="005615F7">
      <w:pPr>
        <w:pStyle w:val="ListParagraph"/>
        <w:numPr>
          <w:ilvl w:val="0"/>
          <w:numId w:val="8"/>
        </w:numPr>
      </w:pPr>
      <w:r>
        <w:t>Aver</w:t>
      </w:r>
      <w:r w:rsidR="006F3DA2">
        <w:t>a</w:t>
      </w:r>
      <w:r w:rsidR="00281A8F">
        <w:t xml:space="preserve">ge duration of </w:t>
      </w:r>
      <w:r w:rsidR="00BA26CE">
        <w:t>service interruptions</w:t>
      </w:r>
    </w:p>
    <w:p w14:paraId="5CF5F730" w14:textId="17FA7C3A" w:rsidR="00BA26CE" w:rsidRDefault="00793A1A" w:rsidP="005615F7">
      <w:pPr>
        <w:pStyle w:val="ListParagraph"/>
        <w:numPr>
          <w:ilvl w:val="0"/>
          <w:numId w:val="8"/>
        </w:numPr>
      </w:pPr>
      <w:r>
        <w:lastRenderedPageBreak/>
        <w:t>Percentage of service</w:t>
      </w:r>
      <w:r w:rsidR="002943EE">
        <w:t>s</w:t>
      </w:r>
      <w:r>
        <w:t xml:space="preserve"> and infrastructure </w:t>
      </w:r>
      <w:r w:rsidR="001D4F9C">
        <w:t>components under availability monitoring</w:t>
      </w:r>
    </w:p>
    <w:p w14:paraId="4A2D05A8" w14:textId="775A713D" w:rsidR="00170E6A" w:rsidRPr="007703C9" w:rsidRDefault="00720334" w:rsidP="00170E6A">
      <w:pPr>
        <w:pStyle w:val="ListParagraph"/>
        <w:numPr>
          <w:ilvl w:val="0"/>
          <w:numId w:val="8"/>
        </w:numPr>
      </w:pPr>
      <w:r w:rsidRPr="00720334">
        <w:t>The number of steps that have been implemented with the goal of enhancing availability.</w:t>
      </w:r>
    </w:p>
    <w:p w14:paraId="0D8F00EA" w14:textId="7223B204" w:rsidR="009854B5" w:rsidRDefault="00B54CB8" w:rsidP="009854B5">
      <w:pPr>
        <w:pStyle w:val="Heading1"/>
        <w:ind w:left="0"/>
      </w:pPr>
      <w:bookmarkStart w:id="9" w:name="_Toc101795136"/>
      <w:r>
        <w:t xml:space="preserve">8. </w:t>
      </w:r>
      <w:r w:rsidR="007A3B81">
        <w:t>Improvement Schedule</w:t>
      </w:r>
      <w:bookmarkEnd w:id="9"/>
      <w:r w:rsidR="007A3B81">
        <w:t xml:space="preserve"> </w:t>
      </w:r>
    </w:p>
    <w:tbl>
      <w:tblPr>
        <w:tblW w:w="94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0"/>
        <w:gridCol w:w="2160"/>
        <w:gridCol w:w="1530"/>
        <w:gridCol w:w="2790"/>
        <w:gridCol w:w="1080"/>
      </w:tblGrid>
      <w:tr w:rsidR="001747A3" w:rsidRPr="00E476A7" w14:paraId="39AA15BA" w14:textId="77777777" w:rsidTr="00FD6607">
        <w:trPr>
          <w:tblHeader/>
        </w:trPr>
        <w:tc>
          <w:tcPr>
            <w:tcW w:w="1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2D6CDA" w14:textId="77777777" w:rsidR="001747A3" w:rsidRPr="00E476A7" w:rsidRDefault="001747A3"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Service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B5A9A8" w14:textId="08C312D1"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Outage</w:t>
            </w:r>
            <w:r w:rsidRPr="00E476A7">
              <w:rPr>
                <w:rFonts w:ascii="Calibri" w:hAnsi="Calibri" w:cs="Calibri"/>
                <w:b/>
                <w:bCs/>
                <w:sz w:val="20"/>
                <w:szCs w:val="22"/>
                <w:lang w:bidi="mr-IN"/>
              </w:rPr>
              <w:t xml:space="preserve"> </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23A704B" w14:textId="4C860E28"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Impact</w:t>
            </w:r>
            <w:r w:rsidRPr="00E476A7">
              <w:rPr>
                <w:rFonts w:ascii="Calibri" w:hAnsi="Calibri" w:cs="Calibri"/>
                <w:b/>
                <w:bCs/>
                <w:sz w:val="20"/>
                <w:szCs w:val="22"/>
                <w:lang w:bidi="mr-IN"/>
              </w:rPr>
              <w:t xml:space="preserve"> </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2609E5" w14:textId="6B0751E9"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Description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6E80CB" w14:textId="695A21B1"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Benefit</w:t>
            </w:r>
          </w:p>
        </w:tc>
      </w:tr>
      <w:tr w:rsidR="001747A3" w:rsidRPr="00E476A7" w14:paraId="528889CB"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4D105431" w14:textId="77777777" w:rsidR="001747A3" w:rsidRPr="00E302D8" w:rsidRDefault="001747A3" w:rsidP="00772AC6">
            <w:pPr>
              <w:pStyle w:val="Text1"/>
              <w:spacing w:line="256" w:lineRule="auto"/>
              <w:ind w:left="0"/>
              <w:rPr>
                <w:rFonts w:ascii="Calibri" w:hAnsi="Calibri" w:cs="Calibri"/>
                <w:sz w:val="20"/>
                <w:lang w:bidi="mr-IN"/>
              </w:rPr>
            </w:pPr>
            <w:r w:rsidRPr="00E302D8">
              <w:rPr>
                <w:rFonts w:ascii="Calibri" w:hAnsi="Calibri" w:cs="Calibri"/>
                <w:sz w:val="20"/>
                <w:lang w:bidi="mr-IN"/>
              </w:rPr>
              <w:t xml:space="preserve">Service desk </w:t>
            </w:r>
          </w:p>
        </w:tc>
        <w:tc>
          <w:tcPr>
            <w:tcW w:w="2160" w:type="dxa"/>
            <w:tcBorders>
              <w:top w:val="single" w:sz="4" w:space="0" w:color="000000"/>
              <w:left w:val="single" w:sz="4" w:space="0" w:color="000000"/>
              <w:bottom w:val="single" w:sz="4" w:space="0" w:color="000000"/>
              <w:right w:val="single" w:sz="4" w:space="0" w:color="000000"/>
            </w:tcBorders>
          </w:tcPr>
          <w:p w14:paraId="067AAA8E" w14:textId="2AE98A59" w:rsidR="001747A3" w:rsidRPr="00E476A7" w:rsidRDefault="001747A3"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Knowledge hub hacked</w:t>
            </w:r>
          </w:p>
        </w:tc>
        <w:tc>
          <w:tcPr>
            <w:tcW w:w="1530" w:type="dxa"/>
            <w:tcBorders>
              <w:top w:val="single" w:sz="4" w:space="0" w:color="000000"/>
              <w:left w:val="single" w:sz="4" w:space="0" w:color="000000"/>
              <w:bottom w:val="single" w:sz="4" w:space="0" w:color="000000"/>
              <w:right w:val="single" w:sz="4" w:space="0" w:color="000000"/>
            </w:tcBorders>
          </w:tcPr>
          <w:p w14:paraId="2AEDB964" w14:textId="77777777" w:rsidR="001747A3" w:rsidRPr="00E476A7" w:rsidRDefault="001747A3" w:rsidP="00772AC6">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$20000</w:t>
            </w:r>
          </w:p>
        </w:tc>
        <w:tc>
          <w:tcPr>
            <w:tcW w:w="2790" w:type="dxa"/>
            <w:tcBorders>
              <w:top w:val="single" w:sz="4" w:space="0" w:color="000000"/>
              <w:left w:val="single" w:sz="4" w:space="0" w:color="000000"/>
              <w:bottom w:val="single" w:sz="4" w:space="0" w:color="000000"/>
              <w:right w:val="single" w:sz="4" w:space="0" w:color="000000"/>
            </w:tcBorders>
          </w:tcPr>
          <w:p w14:paraId="71DD0A67" w14:textId="3A01DD65" w:rsidR="001747A3" w:rsidRDefault="001747A3"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 xml:space="preserve">Cyber </w:t>
            </w:r>
            <w:r w:rsidR="0004135D">
              <w:rPr>
                <w:rFonts w:ascii="Calibri" w:hAnsi="Calibri" w:cs="Calibri"/>
                <w:sz w:val="20"/>
                <w:szCs w:val="22"/>
                <w:lang w:bidi="mr-IN"/>
              </w:rPr>
              <w:t xml:space="preserve">team </w:t>
            </w:r>
            <w:r w:rsidR="00C27B1D">
              <w:rPr>
                <w:rFonts w:ascii="Calibri" w:hAnsi="Calibri" w:cs="Calibri"/>
                <w:sz w:val="20"/>
                <w:szCs w:val="22"/>
                <w:lang w:bidi="mr-IN"/>
              </w:rPr>
              <w:t>takes control of the knowledge. All bugs are removed</w:t>
            </w:r>
          </w:p>
        </w:tc>
        <w:tc>
          <w:tcPr>
            <w:tcW w:w="1080" w:type="dxa"/>
            <w:tcBorders>
              <w:top w:val="single" w:sz="4" w:space="0" w:color="000000"/>
              <w:left w:val="single" w:sz="4" w:space="0" w:color="000000"/>
              <w:bottom w:val="single" w:sz="4" w:space="0" w:color="000000"/>
              <w:right w:val="single" w:sz="4" w:space="0" w:color="000000"/>
            </w:tcBorders>
          </w:tcPr>
          <w:p w14:paraId="50B0B327" w14:textId="77777777" w:rsidR="001747A3" w:rsidRDefault="001747A3" w:rsidP="00772AC6">
            <w:pPr>
              <w:pStyle w:val="Text1"/>
              <w:spacing w:line="256" w:lineRule="auto"/>
              <w:ind w:left="0"/>
              <w:rPr>
                <w:rFonts w:ascii="Calibri" w:hAnsi="Calibri" w:cs="Calibri"/>
                <w:sz w:val="20"/>
                <w:szCs w:val="22"/>
                <w:lang w:bidi="mr-IN"/>
              </w:rPr>
            </w:pPr>
          </w:p>
        </w:tc>
      </w:tr>
      <w:tr w:rsidR="001747A3" w:rsidRPr="00E476A7" w14:paraId="76C8867C"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5B1B12FA"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8B3DFAE"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530" w:type="dxa"/>
            <w:tcBorders>
              <w:top w:val="single" w:sz="4" w:space="0" w:color="000000"/>
              <w:left w:val="single" w:sz="4" w:space="0" w:color="000000"/>
              <w:bottom w:val="single" w:sz="4" w:space="0" w:color="000000"/>
              <w:right w:val="single" w:sz="4" w:space="0" w:color="000000"/>
            </w:tcBorders>
          </w:tcPr>
          <w:p w14:paraId="6798EE66"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790" w:type="dxa"/>
            <w:tcBorders>
              <w:top w:val="single" w:sz="4" w:space="0" w:color="000000"/>
              <w:left w:val="single" w:sz="4" w:space="0" w:color="000000"/>
              <w:bottom w:val="single" w:sz="4" w:space="0" w:color="000000"/>
              <w:right w:val="single" w:sz="4" w:space="0" w:color="000000"/>
            </w:tcBorders>
          </w:tcPr>
          <w:p w14:paraId="3BD3C3DB"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3E0D01CD" w14:textId="77777777" w:rsidR="001747A3" w:rsidRPr="00E476A7" w:rsidRDefault="001747A3" w:rsidP="00772AC6">
            <w:pPr>
              <w:pStyle w:val="Text1"/>
              <w:spacing w:line="256" w:lineRule="auto"/>
              <w:ind w:left="0"/>
              <w:rPr>
                <w:rFonts w:ascii="Calibri" w:hAnsi="Calibri" w:cs="Calibri"/>
                <w:sz w:val="20"/>
                <w:szCs w:val="22"/>
                <w:lang w:bidi="mr-IN"/>
              </w:rPr>
            </w:pPr>
          </w:p>
        </w:tc>
      </w:tr>
      <w:tr w:rsidR="001747A3" w:rsidRPr="00E476A7" w14:paraId="3DA9EC7A"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05DC2F79"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6B15E223"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530" w:type="dxa"/>
            <w:tcBorders>
              <w:top w:val="single" w:sz="4" w:space="0" w:color="000000"/>
              <w:left w:val="single" w:sz="4" w:space="0" w:color="000000"/>
              <w:bottom w:val="single" w:sz="4" w:space="0" w:color="000000"/>
              <w:right w:val="single" w:sz="4" w:space="0" w:color="000000"/>
            </w:tcBorders>
          </w:tcPr>
          <w:p w14:paraId="419146DC"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790" w:type="dxa"/>
            <w:tcBorders>
              <w:top w:val="single" w:sz="4" w:space="0" w:color="000000"/>
              <w:left w:val="single" w:sz="4" w:space="0" w:color="000000"/>
              <w:bottom w:val="single" w:sz="4" w:space="0" w:color="000000"/>
              <w:right w:val="single" w:sz="4" w:space="0" w:color="000000"/>
            </w:tcBorders>
          </w:tcPr>
          <w:p w14:paraId="52498CA4" w14:textId="77777777" w:rsidR="001747A3" w:rsidRPr="00E476A7" w:rsidRDefault="001747A3" w:rsidP="00772AC6">
            <w:pPr>
              <w:pStyle w:val="Text1"/>
              <w:spacing w:line="256" w:lineRule="auto"/>
              <w:ind w:left="0"/>
              <w:jc w:val="right"/>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40FE17F6" w14:textId="77777777" w:rsidR="001747A3" w:rsidRPr="00E476A7" w:rsidRDefault="001747A3" w:rsidP="00772AC6">
            <w:pPr>
              <w:pStyle w:val="Text1"/>
              <w:spacing w:line="256" w:lineRule="auto"/>
              <w:ind w:left="0"/>
              <w:jc w:val="right"/>
              <w:rPr>
                <w:rFonts w:ascii="Calibri" w:hAnsi="Calibri" w:cs="Calibri"/>
                <w:sz w:val="20"/>
                <w:szCs w:val="22"/>
                <w:lang w:bidi="mr-IN"/>
              </w:rPr>
            </w:pPr>
          </w:p>
        </w:tc>
      </w:tr>
    </w:tbl>
    <w:p w14:paraId="5E7135DE" w14:textId="330FA127" w:rsidR="007A3B81" w:rsidRDefault="00FD6607" w:rsidP="00FD6607">
      <w:pPr>
        <w:pStyle w:val="Heading1"/>
        <w:ind w:left="0"/>
      </w:pPr>
      <w:bookmarkStart w:id="10" w:name="_Toc101795137"/>
      <w:r>
        <w:t xml:space="preserve">9. </w:t>
      </w:r>
      <w:r w:rsidR="005F13A1">
        <w:t xml:space="preserve">Availability </w:t>
      </w:r>
      <w:r w:rsidR="006A4CE7">
        <w:t>plan</w:t>
      </w:r>
      <w:r w:rsidR="005F13A1">
        <w:t xml:space="preserve"> record</w:t>
      </w:r>
      <w:bookmarkEnd w:id="10"/>
    </w:p>
    <w:tbl>
      <w:tblPr>
        <w:tblW w:w="1161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1350"/>
        <w:gridCol w:w="1260"/>
        <w:gridCol w:w="1980"/>
        <w:gridCol w:w="1710"/>
        <w:gridCol w:w="1980"/>
        <w:gridCol w:w="1800"/>
      </w:tblGrid>
      <w:tr w:rsidR="00620804" w:rsidRPr="00E476A7" w14:paraId="15304242" w14:textId="410A4E61" w:rsidTr="002E5B98">
        <w:trPr>
          <w:tblHeader/>
        </w:trPr>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C6C5EB" w14:textId="74DA6753"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Availability ID</w:t>
            </w:r>
            <w:r w:rsidRPr="00E476A7">
              <w:rPr>
                <w:rFonts w:ascii="Calibri" w:hAnsi="Calibri" w:cs="Calibri"/>
                <w:b/>
                <w:bCs/>
                <w:sz w:val="20"/>
                <w:szCs w:val="22"/>
                <w:lang w:bidi="mr-IN"/>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A39A93" w14:textId="12735045"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Requester</w:t>
            </w:r>
            <w:r w:rsidRPr="00E476A7">
              <w:rPr>
                <w:rFonts w:ascii="Calibri" w:hAnsi="Calibri" w:cs="Calibri"/>
                <w:b/>
                <w:bCs/>
                <w:sz w:val="20"/>
                <w:szCs w:val="22"/>
                <w:lang w:bidi="mr-IN"/>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C6D9BF1" w14:textId="3ED7FF55"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Description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0462A4" w14:textId="7582A998"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owner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48F6C9" w14:textId="2ECE4A27"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Service that must be redesigned</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8D2185" w14:textId="141AE7F0" w:rsidR="00620804"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Service reliability </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6DB4BB" w14:textId="604305A5" w:rsidR="00620804"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Service resilience</w:t>
            </w:r>
          </w:p>
        </w:tc>
      </w:tr>
      <w:tr w:rsidR="00620804" w:rsidRPr="00E476A7" w14:paraId="43B879A9" w14:textId="1C1B4D3C" w:rsidTr="002E5B98">
        <w:tc>
          <w:tcPr>
            <w:tcW w:w="1530" w:type="dxa"/>
            <w:tcBorders>
              <w:top w:val="single" w:sz="4" w:space="0" w:color="000000"/>
              <w:left w:val="single" w:sz="4" w:space="0" w:color="000000"/>
              <w:bottom w:val="single" w:sz="4" w:space="0" w:color="000000"/>
              <w:right w:val="single" w:sz="4" w:space="0" w:color="000000"/>
            </w:tcBorders>
          </w:tcPr>
          <w:p w14:paraId="776A8B28" w14:textId="30B120A9" w:rsidR="00620804" w:rsidRPr="00E302D8" w:rsidRDefault="00620804" w:rsidP="00772AC6">
            <w:pPr>
              <w:pStyle w:val="Text1"/>
              <w:spacing w:line="256" w:lineRule="auto"/>
              <w:ind w:left="0"/>
              <w:rPr>
                <w:rFonts w:ascii="Calibri" w:hAnsi="Calibri" w:cs="Calibri"/>
                <w:sz w:val="20"/>
                <w:lang w:bidi="mr-IN"/>
              </w:rPr>
            </w:pPr>
          </w:p>
        </w:tc>
        <w:tc>
          <w:tcPr>
            <w:tcW w:w="1350" w:type="dxa"/>
            <w:tcBorders>
              <w:top w:val="single" w:sz="4" w:space="0" w:color="000000"/>
              <w:left w:val="single" w:sz="4" w:space="0" w:color="000000"/>
              <w:bottom w:val="single" w:sz="4" w:space="0" w:color="000000"/>
              <w:right w:val="single" w:sz="4" w:space="0" w:color="000000"/>
            </w:tcBorders>
          </w:tcPr>
          <w:p w14:paraId="4D696BAD" w14:textId="47A73E12"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6054A649" w14:textId="1D158F8B" w:rsidR="00620804" w:rsidRPr="00E476A7" w:rsidRDefault="00620804" w:rsidP="00772AC6">
            <w:pPr>
              <w:pStyle w:val="Text1"/>
              <w:spacing w:line="256" w:lineRule="auto"/>
              <w:ind w:left="0"/>
              <w:jc w:val="center"/>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A7C2194" w14:textId="75E5A7A9" w:rsidR="00620804" w:rsidRDefault="0062080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7720E32F" w14:textId="77777777" w:rsidR="00620804"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35373443" w14:textId="77777777" w:rsidR="00620804" w:rsidRDefault="00620804"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5E6EA89F" w14:textId="77777777" w:rsidR="00620804" w:rsidRDefault="00620804" w:rsidP="00772AC6">
            <w:pPr>
              <w:pStyle w:val="Text1"/>
              <w:spacing w:line="256" w:lineRule="auto"/>
              <w:ind w:left="0"/>
              <w:rPr>
                <w:rFonts w:ascii="Calibri" w:hAnsi="Calibri" w:cs="Calibri"/>
                <w:sz w:val="20"/>
                <w:szCs w:val="22"/>
                <w:lang w:bidi="mr-IN"/>
              </w:rPr>
            </w:pPr>
          </w:p>
        </w:tc>
      </w:tr>
      <w:tr w:rsidR="00620804" w:rsidRPr="00E476A7" w14:paraId="2B421F6B" w14:textId="7A805A81" w:rsidTr="002E5B98">
        <w:tc>
          <w:tcPr>
            <w:tcW w:w="1530" w:type="dxa"/>
            <w:tcBorders>
              <w:top w:val="single" w:sz="4" w:space="0" w:color="000000"/>
              <w:left w:val="single" w:sz="4" w:space="0" w:color="000000"/>
              <w:bottom w:val="single" w:sz="4" w:space="0" w:color="000000"/>
              <w:right w:val="single" w:sz="4" w:space="0" w:color="000000"/>
            </w:tcBorders>
          </w:tcPr>
          <w:p w14:paraId="17201E57"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350" w:type="dxa"/>
            <w:tcBorders>
              <w:top w:val="single" w:sz="4" w:space="0" w:color="000000"/>
              <w:left w:val="single" w:sz="4" w:space="0" w:color="000000"/>
              <w:bottom w:val="single" w:sz="4" w:space="0" w:color="000000"/>
              <w:right w:val="single" w:sz="4" w:space="0" w:color="000000"/>
            </w:tcBorders>
          </w:tcPr>
          <w:p w14:paraId="4638B032"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07CC37AC"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0807C3A"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1C2AA67F"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085F3C1D"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291CF9BB" w14:textId="77777777" w:rsidR="00620804" w:rsidRPr="00E476A7" w:rsidRDefault="00620804" w:rsidP="00772AC6">
            <w:pPr>
              <w:pStyle w:val="Text1"/>
              <w:spacing w:line="256" w:lineRule="auto"/>
              <w:ind w:left="0"/>
              <w:rPr>
                <w:rFonts w:ascii="Calibri" w:hAnsi="Calibri" w:cs="Calibri"/>
                <w:sz w:val="20"/>
                <w:szCs w:val="22"/>
                <w:lang w:bidi="mr-IN"/>
              </w:rPr>
            </w:pPr>
          </w:p>
        </w:tc>
      </w:tr>
      <w:tr w:rsidR="00620804" w:rsidRPr="00E476A7" w14:paraId="103CF587" w14:textId="137D4CBC" w:rsidTr="002E5B98">
        <w:tc>
          <w:tcPr>
            <w:tcW w:w="1530" w:type="dxa"/>
            <w:tcBorders>
              <w:top w:val="single" w:sz="4" w:space="0" w:color="000000"/>
              <w:left w:val="single" w:sz="4" w:space="0" w:color="000000"/>
              <w:bottom w:val="single" w:sz="4" w:space="0" w:color="000000"/>
              <w:right w:val="single" w:sz="4" w:space="0" w:color="000000"/>
            </w:tcBorders>
          </w:tcPr>
          <w:p w14:paraId="22BC1813"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350" w:type="dxa"/>
            <w:tcBorders>
              <w:top w:val="single" w:sz="4" w:space="0" w:color="000000"/>
              <w:left w:val="single" w:sz="4" w:space="0" w:color="000000"/>
              <w:bottom w:val="single" w:sz="4" w:space="0" w:color="000000"/>
              <w:right w:val="single" w:sz="4" w:space="0" w:color="000000"/>
            </w:tcBorders>
          </w:tcPr>
          <w:p w14:paraId="24F46054"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4E203EAC"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6112340"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1A823521"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0AF6A5A3"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8F57B2C"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r>
    </w:tbl>
    <w:p w14:paraId="2D1B75A1" w14:textId="7F3C1146" w:rsidR="005F13A1" w:rsidRDefault="000F45F2" w:rsidP="000F45F2">
      <w:pPr>
        <w:pStyle w:val="Heading1"/>
        <w:ind w:left="0"/>
      </w:pPr>
      <w:bookmarkStart w:id="11" w:name="_Toc101795138"/>
      <w:r>
        <w:t>10. Availability Transition record</w:t>
      </w:r>
      <w:bookmarkEnd w:id="11"/>
    </w:p>
    <w:tbl>
      <w:tblPr>
        <w:tblW w:w="1161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2250"/>
        <w:gridCol w:w="2250"/>
        <w:gridCol w:w="1980"/>
        <w:gridCol w:w="1710"/>
        <w:gridCol w:w="2160"/>
      </w:tblGrid>
      <w:tr w:rsidR="00B65ED4" w:rsidRPr="00E476A7" w14:paraId="719B9E48" w14:textId="77CB08C4" w:rsidTr="00B63363">
        <w:trPr>
          <w:tblHeader/>
        </w:trPr>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5C73F55" w14:textId="1B782F08"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id </w:t>
            </w:r>
            <w:r w:rsidRPr="00E476A7">
              <w:rPr>
                <w:rFonts w:ascii="Calibri" w:hAnsi="Calibri" w:cs="Calibri"/>
                <w:b/>
                <w:bCs/>
                <w:sz w:val="20"/>
                <w:szCs w:val="22"/>
                <w:lang w:bidi="mr-IN"/>
              </w:rPr>
              <w:t xml:space="preserve"> </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D54139" w14:textId="2E2ED449"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Transition requester</w:t>
            </w:r>
            <w:r w:rsidRPr="00E476A7">
              <w:rPr>
                <w:rFonts w:ascii="Calibri" w:hAnsi="Calibri" w:cs="Calibri"/>
                <w:b/>
                <w:bCs/>
                <w:sz w:val="20"/>
                <w:szCs w:val="22"/>
                <w:lang w:bidi="mr-IN"/>
              </w:rPr>
              <w:t xml:space="preserve"> </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341205" w14:textId="7942E3B3"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description </w:t>
            </w:r>
            <w:r w:rsidRPr="00E476A7">
              <w:rPr>
                <w:rFonts w:ascii="Calibri" w:hAnsi="Calibri" w:cs="Calibri"/>
                <w:b/>
                <w:bCs/>
                <w:sz w:val="20"/>
                <w:szCs w:val="22"/>
                <w:lang w:bidi="mr-IN"/>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43111" w14:textId="61C16BE2"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agent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FB3E8D" w14:textId="1F95DADC"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Availability transition owner</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1C448F" w14:textId="7E15FAD8" w:rsidR="00B65ED4" w:rsidRDefault="00B6336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Configuration items affected by change</w:t>
            </w:r>
          </w:p>
        </w:tc>
      </w:tr>
      <w:tr w:rsidR="00B65ED4" w:rsidRPr="00E476A7" w14:paraId="2C66336B" w14:textId="692E62D1" w:rsidTr="00B63363">
        <w:tc>
          <w:tcPr>
            <w:tcW w:w="1260" w:type="dxa"/>
            <w:tcBorders>
              <w:top w:val="single" w:sz="4" w:space="0" w:color="000000"/>
              <w:left w:val="single" w:sz="4" w:space="0" w:color="000000"/>
              <w:bottom w:val="single" w:sz="4" w:space="0" w:color="000000"/>
              <w:right w:val="single" w:sz="4" w:space="0" w:color="000000"/>
            </w:tcBorders>
          </w:tcPr>
          <w:p w14:paraId="7A14221E" w14:textId="4AEA1F07" w:rsidR="00B65ED4" w:rsidRPr="00E302D8" w:rsidRDefault="00B65ED4" w:rsidP="00772AC6">
            <w:pPr>
              <w:pStyle w:val="Text1"/>
              <w:spacing w:line="256" w:lineRule="auto"/>
              <w:ind w:left="0"/>
              <w:rPr>
                <w:rFonts w:ascii="Calibri" w:hAnsi="Calibri" w:cs="Calibri"/>
                <w:sz w:val="20"/>
                <w:lang w:bidi="mr-IN"/>
              </w:rPr>
            </w:pPr>
          </w:p>
        </w:tc>
        <w:tc>
          <w:tcPr>
            <w:tcW w:w="2250" w:type="dxa"/>
            <w:tcBorders>
              <w:top w:val="single" w:sz="4" w:space="0" w:color="000000"/>
              <w:left w:val="single" w:sz="4" w:space="0" w:color="000000"/>
              <w:bottom w:val="single" w:sz="4" w:space="0" w:color="000000"/>
              <w:right w:val="single" w:sz="4" w:space="0" w:color="000000"/>
            </w:tcBorders>
          </w:tcPr>
          <w:p w14:paraId="716DE3BD" w14:textId="5592CFC8"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1FC6B9D5" w14:textId="49F8DDD3" w:rsidR="00B65ED4" w:rsidRPr="00E476A7" w:rsidRDefault="00B65ED4" w:rsidP="00772AC6">
            <w:pPr>
              <w:pStyle w:val="Text1"/>
              <w:spacing w:line="256" w:lineRule="auto"/>
              <w:ind w:left="0"/>
              <w:jc w:val="center"/>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5D3D0B6" w14:textId="263EA3C8" w:rsidR="00B65ED4" w:rsidRDefault="00B65ED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49FA8FA9" w14:textId="77777777" w:rsidR="00B65ED4" w:rsidRDefault="00B65ED4"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391CAC9" w14:textId="77777777" w:rsidR="00B65ED4" w:rsidRDefault="00B65ED4" w:rsidP="00772AC6">
            <w:pPr>
              <w:pStyle w:val="Text1"/>
              <w:spacing w:line="256" w:lineRule="auto"/>
              <w:ind w:left="0"/>
              <w:rPr>
                <w:rFonts w:ascii="Calibri" w:hAnsi="Calibri" w:cs="Calibri"/>
                <w:sz w:val="20"/>
                <w:szCs w:val="22"/>
                <w:lang w:bidi="mr-IN"/>
              </w:rPr>
            </w:pPr>
          </w:p>
        </w:tc>
      </w:tr>
      <w:tr w:rsidR="00B65ED4" w:rsidRPr="00E476A7" w14:paraId="1FE915A6" w14:textId="480C3603" w:rsidTr="00B63363">
        <w:tc>
          <w:tcPr>
            <w:tcW w:w="1260" w:type="dxa"/>
            <w:tcBorders>
              <w:top w:val="single" w:sz="4" w:space="0" w:color="000000"/>
              <w:left w:val="single" w:sz="4" w:space="0" w:color="000000"/>
              <w:bottom w:val="single" w:sz="4" w:space="0" w:color="000000"/>
              <w:right w:val="single" w:sz="4" w:space="0" w:color="000000"/>
            </w:tcBorders>
          </w:tcPr>
          <w:p w14:paraId="67CF4E5C"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16FE0BFF"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2B1EF0AF"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5D042225"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029EC49B"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1780FD70" w14:textId="77777777" w:rsidR="00B65ED4" w:rsidRPr="00E476A7" w:rsidRDefault="00B65ED4" w:rsidP="00772AC6">
            <w:pPr>
              <w:pStyle w:val="Text1"/>
              <w:spacing w:line="256" w:lineRule="auto"/>
              <w:ind w:left="0"/>
              <w:rPr>
                <w:rFonts w:ascii="Calibri" w:hAnsi="Calibri" w:cs="Calibri"/>
                <w:sz w:val="20"/>
                <w:szCs w:val="22"/>
                <w:lang w:bidi="mr-IN"/>
              </w:rPr>
            </w:pPr>
          </w:p>
        </w:tc>
      </w:tr>
      <w:tr w:rsidR="00B65ED4" w:rsidRPr="00E476A7" w14:paraId="7E385235" w14:textId="7C072454" w:rsidTr="00B63363">
        <w:tc>
          <w:tcPr>
            <w:tcW w:w="1260" w:type="dxa"/>
            <w:tcBorders>
              <w:top w:val="single" w:sz="4" w:space="0" w:color="000000"/>
              <w:left w:val="single" w:sz="4" w:space="0" w:color="000000"/>
              <w:bottom w:val="single" w:sz="4" w:space="0" w:color="000000"/>
              <w:right w:val="single" w:sz="4" w:space="0" w:color="000000"/>
            </w:tcBorders>
          </w:tcPr>
          <w:p w14:paraId="4BF042A5"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5B398D68"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49F2A3F9"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7C897573"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406BAF7E"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909A925"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r>
    </w:tbl>
    <w:p w14:paraId="3E6FB606" w14:textId="3BF1F812" w:rsidR="000F45F2" w:rsidRDefault="0084223C" w:rsidP="0084223C">
      <w:pPr>
        <w:pStyle w:val="Heading1"/>
        <w:ind w:left="0"/>
      </w:pPr>
      <w:r>
        <w:t xml:space="preserve">11. Proactive and Reactive </w:t>
      </w:r>
      <w:r w:rsidR="0046439A">
        <w:t>Activities</w:t>
      </w:r>
    </w:p>
    <w:p w14:paraId="4CC69564" w14:textId="2BDA98AE" w:rsidR="0046439A" w:rsidRDefault="002D3F00" w:rsidP="0046439A">
      <w:r w:rsidRPr="002D3F00">
        <w:t>Reactive activities are those that play a part in operational duties. Reactive tasks include monitoring, measuring, analyzing, and managing all events, incidents, and problems regarding unavailability.</w:t>
      </w:r>
    </w:p>
    <w:p w14:paraId="4504111C" w14:textId="3E0D983C" w:rsidR="00D93190" w:rsidRDefault="00A87E87" w:rsidP="0048459D">
      <w:r w:rsidRPr="00A87E87">
        <w:t xml:space="preserve">Proactive activities are those that play a part in design and planning tasks. Proactive activities include things like proactive planning, design, and availability </w:t>
      </w:r>
      <w:r w:rsidR="002773F3" w:rsidRPr="00A87E87">
        <w:t>enhancement.</w:t>
      </w:r>
      <w:r w:rsidR="002773F3" w:rsidRPr="00D93190">
        <w:t xml:space="preserve"> The</w:t>
      </w:r>
      <w:r w:rsidR="00D93190" w:rsidRPr="00D93190">
        <w:t xml:space="preserve"> availability management process is completed at the two interrelated levels listed below:</w:t>
      </w:r>
    </w:p>
    <w:p w14:paraId="2270384B" w14:textId="3F1A3AF5" w:rsidR="000120D8" w:rsidRDefault="00D93190" w:rsidP="008C1A34">
      <w:pPr>
        <w:pStyle w:val="ListParagraph"/>
        <w:numPr>
          <w:ilvl w:val="0"/>
          <w:numId w:val="9"/>
        </w:numPr>
      </w:pPr>
      <w:r>
        <w:t>Service availability</w:t>
      </w:r>
      <w:r w:rsidR="00861260">
        <w:t>-</w:t>
      </w:r>
      <w:r w:rsidR="00AE6864">
        <w:t xml:space="preserve"> </w:t>
      </w:r>
      <w:r w:rsidR="000120D8">
        <w:t>Service ability is calculated based on the following equation:</w:t>
      </w:r>
      <w:r w:rsidR="00AE6864">
        <w:t xml:space="preserve"> </w:t>
      </w:r>
    </w:p>
    <w:p w14:paraId="2CFCE6B9" w14:textId="77777777" w:rsidR="000120D8" w:rsidRDefault="000120D8" w:rsidP="000120D8">
      <w:pPr>
        <w:pStyle w:val="ListParagraph"/>
        <w:ind w:left="648"/>
      </w:pPr>
    </w:p>
    <w:p w14:paraId="77C79F8B" w14:textId="34EE3FCE" w:rsidR="00684733" w:rsidRDefault="00AE6864" w:rsidP="000120D8">
      <w:pPr>
        <w:pStyle w:val="ListParagraph"/>
        <w:ind w:left="648"/>
        <w:rPr>
          <w:rFonts w:eastAsiaTheme="minorEastAsia"/>
          <w:iCs/>
        </w:rPr>
      </w:pPr>
      <w:r>
        <w:lastRenderedPageBreak/>
        <w:t xml:space="preserve"> </w:t>
      </w:r>
      <w:r w:rsidR="00696B33" w:rsidRPr="008C1A34">
        <w:rPr>
          <w:iCs/>
        </w:rPr>
        <w:t xml:space="preserve">Availability % =             </w:t>
      </w:r>
      <m:oMath>
        <m:f>
          <m:fPr>
            <m:ctrlPr>
              <w:rPr>
                <w:rFonts w:ascii="Cambria Math" w:hAnsi="Cambria Math"/>
                <w:iCs/>
              </w:rPr>
            </m:ctrlPr>
          </m:fPr>
          <m:num>
            <m:r>
              <m:rPr>
                <m:sty m:val="p"/>
              </m:rPr>
              <w:rPr>
                <w:rFonts w:ascii="Cambria Math" w:hAnsi="Cambria Math"/>
              </w:rPr>
              <m:t>(Agreed Service time-Downtime)</m:t>
            </m:r>
          </m:num>
          <m:den>
            <m:r>
              <m:rPr>
                <m:sty m:val="p"/>
              </m:rPr>
              <w:rPr>
                <w:rFonts w:ascii="Cambria Math" w:hAnsi="Cambria Math"/>
              </w:rPr>
              <m:t>Agreed Service Time</m:t>
            </m:r>
          </m:den>
        </m:f>
      </m:oMath>
    </w:p>
    <w:p w14:paraId="33127FCE" w14:textId="6C27EBF8" w:rsidR="00E16CBC" w:rsidRDefault="00E16CBC" w:rsidP="000120D8">
      <w:pPr>
        <w:pStyle w:val="ListParagraph"/>
        <w:ind w:left="648"/>
        <w:rPr>
          <w:rFonts w:eastAsiaTheme="minorEastAsia"/>
          <w:iCs/>
        </w:rPr>
      </w:pPr>
      <w:r>
        <w:rPr>
          <w:rFonts w:eastAsiaTheme="minorEastAsia"/>
          <w:iCs/>
        </w:rPr>
        <w:t>The agreed service time</w:t>
      </w:r>
      <w:r w:rsidR="00E310E5" w:rsidRPr="00E310E5">
        <w:t xml:space="preserve"> </w:t>
      </w:r>
      <w:r w:rsidR="006423F0">
        <w:rPr>
          <w:rFonts w:eastAsiaTheme="minorEastAsia"/>
          <w:iCs/>
        </w:rPr>
        <w:t xml:space="preserve">is estimated time the service will be in operation. </w:t>
      </w:r>
      <w:r w:rsidR="00E310E5" w:rsidRPr="00E310E5">
        <w:rPr>
          <w:rFonts w:eastAsiaTheme="minorEastAsia"/>
          <w:iCs/>
        </w:rPr>
        <w:t>Your agreed service time is equal to 18 hours, 1,080 minutes, or 64,800 seconds every workday if your service level mandates that users have access to an ERP system from 6:00 AM to Midnight on workdays.</w:t>
      </w:r>
    </w:p>
    <w:p w14:paraId="52947A29" w14:textId="4258C51F" w:rsidR="00552D34" w:rsidRDefault="00552D34" w:rsidP="00552D34">
      <w:pPr>
        <w:pStyle w:val="ListParagraph"/>
        <w:numPr>
          <w:ilvl w:val="0"/>
          <w:numId w:val="9"/>
        </w:numPr>
      </w:pPr>
      <w:r>
        <w:t xml:space="preserve">Downtime- </w:t>
      </w:r>
      <w:r w:rsidR="00D905A1" w:rsidRPr="00D905A1">
        <w:t>Downtime is the amount of time the service is unavailable during the scheduled service time.</w:t>
      </w:r>
    </w:p>
    <w:p w14:paraId="628EFF2A" w14:textId="77777777" w:rsidR="002235E1" w:rsidRPr="0046439A" w:rsidRDefault="002235E1" w:rsidP="002235E1">
      <w:pPr>
        <w:ind w:left="0"/>
      </w:pPr>
    </w:p>
    <w:sectPr w:rsidR="002235E1" w:rsidRPr="0046439A" w:rsidSect="002C1F2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3377C" w14:textId="77777777" w:rsidR="008277B3" w:rsidRDefault="008277B3" w:rsidP="002C1F2C">
      <w:pPr>
        <w:spacing w:before="0" w:after="0" w:line="240" w:lineRule="auto"/>
      </w:pPr>
      <w:r>
        <w:separator/>
      </w:r>
    </w:p>
  </w:endnote>
  <w:endnote w:type="continuationSeparator" w:id="0">
    <w:p w14:paraId="3AE9DD22" w14:textId="77777777" w:rsidR="008277B3" w:rsidRDefault="008277B3" w:rsidP="002C1F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A2E7" w14:textId="77777777" w:rsidR="00E84E85" w:rsidRDefault="00E84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0CAA" w14:textId="27D6DD56" w:rsidR="00316C06" w:rsidRPr="00316C06" w:rsidRDefault="00316C06" w:rsidP="00316C06">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78F6076D" wp14:editId="1E01F8FC">
              <wp:simplePos x="0" y="0"/>
              <wp:positionH relativeFrom="column">
                <wp:posOffset>-9525</wp:posOffset>
              </wp:positionH>
              <wp:positionV relativeFrom="paragraph">
                <wp:posOffset>-40005</wp:posOffset>
              </wp:positionV>
              <wp:extent cx="5886450" cy="1905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8864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6BD51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15pt" to="462.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sidRPr="00316C06">
      <w:rPr>
        <w:rStyle w:val="PageNumber"/>
        <w:rFonts w:cs="Arial"/>
        <w:bCs/>
        <w:sz w:val="22"/>
        <w:szCs w:val="22"/>
      </w:rPr>
      <w:t>14</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sidRPr="00316C06">
      <w:rPr>
        <w:rStyle w:val="PageNumber"/>
        <w:rFonts w:cs="Arial"/>
        <w:bCs/>
        <w:sz w:val="22"/>
        <w:szCs w:val="22"/>
      </w:rPr>
      <w:t>72</w:t>
    </w:r>
    <w:r w:rsidRPr="00316C06">
      <w:rPr>
        <w:rStyle w:val="PageNumber"/>
        <w:rFonts w:cs="Arial"/>
        <w:bCs/>
        <w:sz w:val="22"/>
        <w:szCs w:val="22"/>
      </w:rPr>
      <w:fldChar w:fldCharType="end"/>
    </w:r>
  </w:p>
  <w:p w14:paraId="2A9AEB8D" w14:textId="160DA390" w:rsidR="00316C06" w:rsidRPr="00316C06" w:rsidRDefault="00316C06" w:rsidP="00316C06">
    <w:pPr>
      <w:pStyle w:val="Footer"/>
      <w:tabs>
        <w:tab w:val="right" w:pos="9000"/>
      </w:tabs>
      <w:ind w:left="0"/>
      <w:rPr>
        <w:rFonts w:cs="Arial"/>
        <w:bCs/>
        <w:sz w:val="22"/>
        <w:szCs w:val="22"/>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2030" w14:textId="77777777" w:rsidR="00316C06" w:rsidRPr="00316C06" w:rsidRDefault="00316C06" w:rsidP="00316C06">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74DDA716" wp14:editId="765FE25D">
              <wp:simplePos x="0" y="0"/>
              <wp:positionH relativeFrom="column">
                <wp:posOffset>-9525</wp:posOffset>
              </wp:positionH>
              <wp:positionV relativeFrom="paragraph">
                <wp:posOffset>-37464</wp:posOffset>
              </wp:positionV>
              <wp:extent cx="57340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C3A976"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95pt" to="450.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Cs w:val="22"/>
      </w:rPr>
      <w:t>2</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Cs w:val="22"/>
      </w:rPr>
      <w:t>3</w:t>
    </w:r>
    <w:r w:rsidRPr="00316C06">
      <w:rPr>
        <w:rStyle w:val="PageNumber"/>
        <w:rFonts w:cs="Arial"/>
        <w:bCs/>
        <w:sz w:val="22"/>
        <w:szCs w:val="22"/>
      </w:rPr>
      <w:fldChar w:fldCharType="end"/>
    </w:r>
  </w:p>
  <w:p w14:paraId="3E2745C9" w14:textId="0ECC50F9" w:rsidR="009C784B" w:rsidRPr="00316C06" w:rsidRDefault="00316C06" w:rsidP="00316C06">
    <w:pPr>
      <w:pStyle w:val="Footer"/>
      <w:tabs>
        <w:tab w:val="right" w:pos="9000"/>
      </w:tabs>
      <w:ind w:left="0"/>
      <w:rPr>
        <w:rFonts w:cs="Arial"/>
        <w:bCs/>
        <w:sz w:val="22"/>
        <w:szCs w:val="22"/>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DCB3" w14:textId="77777777" w:rsidR="008277B3" w:rsidRDefault="008277B3" w:rsidP="002C1F2C">
      <w:pPr>
        <w:spacing w:before="0" w:after="0" w:line="240" w:lineRule="auto"/>
      </w:pPr>
      <w:r>
        <w:separator/>
      </w:r>
    </w:p>
  </w:footnote>
  <w:footnote w:type="continuationSeparator" w:id="0">
    <w:p w14:paraId="54ED4D79" w14:textId="77777777" w:rsidR="008277B3" w:rsidRDefault="008277B3" w:rsidP="002C1F2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082B" w14:textId="35DA77C7" w:rsidR="00E84E85" w:rsidRDefault="00E84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2C1F2C" w:rsidRPr="001157B2" w14:paraId="67092FE5" w14:textId="77777777" w:rsidTr="001747A3">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8307BC6" w14:textId="20415BAF" w:rsidR="002C1F2C" w:rsidRPr="001157B2" w:rsidRDefault="002C1F2C" w:rsidP="002C1F2C">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Availability Management</w:t>
          </w:r>
        </w:p>
      </w:tc>
    </w:tr>
  </w:tbl>
  <w:p w14:paraId="63719E5D" w14:textId="1931DD3F" w:rsidR="002C1F2C" w:rsidRDefault="002C1F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2C1F2C" w:rsidRPr="001157B2" w14:paraId="27DA5BFC" w14:textId="77777777" w:rsidTr="00FA00CD">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2A99D4CD" w14:textId="77777777" w:rsidR="002C1F2C" w:rsidRPr="001157B2" w:rsidRDefault="002C1F2C" w:rsidP="002C1F2C">
          <w:pPr>
            <w:spacing w:before="0"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6A8573D8" w14:textId="77777777" w:rsidR="002C1F2C" w:rsidRPr="001157B2" w:rsidRDefault="002C1F2C" w:rsidP="002C1F2C">
          <w:pPr>
            <w:spacing w:before="0"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1CBA083A" w14:textId="77777777" w:rsidR="002C1F2C" w:rsidRPr="001157B2" w:rsidRDefault="002C1F2C" w:rsidP="002C1F2C">
          <w:pPr>
            <w:spacing w:before="0" w:after="0"/>
            <w:jc w:val="center"/>
            <w:rPr>
              <w:rFonts w:cs="Arial"/>
              <w:bCs/>
              <w:szCs w:val="4"/>
            </w:rPr>
          </w:pPr>
          <w:r w:rsidRPr="001157B2">
            <w:rPr>
              <w:rFonts w:eastAsia="Calibri" w:cs="Arial"/>
              <w:szCs w:val="4"/>
              <w:lang w:val="en-IN" w:bidi="mr-IN"/>
            </w:rPr>
            <w:t>Normal</w:t>
          </w:r>
        </w:p>
      </w:tc>
    </w:tr>
    <w:tr w:rsidR="002C1F2C" w:rsidRPr="001157B2" w14:paraId="2956D623" w14:textId="77777777" w:rsidTr="00FA00CD">
      <w:trPr>
        <w:trHeight w:val="80"/>
      </w:trPr>
      <w:tc>
        <w:tcPr>
          <w:tcW w:w="1980" w:type="dxa"/>
          <w:tcBorders>
            <w:top w:val="single" w:sz="4" w:space="0" w:color="auto"/>
            <w:bottom w:val="single" w:sz="4" w:space="0" w:color="auto"/>
          </w:tcBorders>
        </w:tcPr>
        <w:p w14:paraId="7F078DE3" w14:textId="77777777" w:rsidR="002C1F2C" w:rsidRPr="001157B2" w:rsidRDefault="002C1F2C" w:rsidP="002C1F2C">
          <w:pPr>
            <w:spacing w:after="0"/>
            <w:jc w:val="center"/>
            <w:rPr>
              <w:rFonts w:cs="Arial"/>
              <w:color w:val="000000"/>
              <w:sz w:val="10"/>
            </w:rPr>
          </w:pPr>
        </w:p>
      </w:tc>
      <w:tc>
        <w:tcPr>
          <w:tcW w:w="1568" w:type="dxa"/>
          <w:tcBorders>
            <w:top w:val="single" w:sz="4" w:space="0" w:color="auto"/>
            <w:bottom w:val="single" w:sz="4" w:space="0" w:color="auto"/>
          </w:tcBorders>
        </w:tcPr>
        <w:p w14:paraId="5FDB3845" w14:textId="77777777" w:rsidR="002C1F2C" w:rsidRPr="001157B2" w:rsidRDefault="002C1F2C" w:rsidP="002C1F2C">
          <w:pPr>
            <w:spacing w:after="0"/>
            <w:jc w:val="center"/>
            <w:rPr>
              <w:rFonts w:cs="Arial"/>
              <w:color w:val="000000"/>
              <w:sz w:val="10"/>
            </w:rPr>
          </w:pPr>
        </w:p>
      </w:tc>
      <w:tc>
        <w:tcPr>
          <w:tcW w:w="797" w:type="dxa"/>
          <w:tcBorders>
            <w:top w:val="single" w:sz="4" w:space="0" w:color="auto"/>
            <w:bottom w:val="single" w:sz="4" w:space="0" w:color="auto"/>
          </w:tcBorders>
        </w:tcPr>
        <w:p w14:paraId="780AA42D" w14:textId="77777777" w:rsidR="002C1F2C" w:rsidRPr="001157B2" w:rsidRDefault="002C1F2C" w:rsidP="002C1F2C">
          <w:pPr>
            <w:spacing w:after="0"/>
            <w:jc w:val="center"/>
            <w:rPr>
              <w:rFonts w:cs="Arial"/>
              <w:color w:val="000000"/>
              <w:sz w:val="10"/>
            </w:rPr>
          </w:pPr>
        </w:p>
      </w:tc>
      <w:tc>
        <w:tcPr>
          <w:tcW w:w="1282" w:type="dxa"/>
          <w:gridSpan w:val="2"/>
          <w:tcBorders>
            <w:top w:val="single" w:sz="4" w:space="0" w:color="auto"/>
            <w:bottom w:val="single" w:sz="4" w:space="0" w:color="auto"/>
          </w:tcBorders>
        </w:tcPr>
        <w:p w14:paraId="4B494EE1" w14:textId="77777777" w:rsidR="002C1F2C" w:rsidRPr="001157B2" w:rsidRDefault="002C1F2C" w:rsidP="002C1F2C">
          <w:pPr>
            <w:spacing w:after="0"/>
            <w:jc w:val="center"/>
            <w:rPr>
              <w:rFonts w:cs="Arial"/>
              <w:color w:val="000000"/>
              <w:sz w:val="10"/>
            </w:rPr>
          </w:pPr>
        </w:p>
      </w:tc>
      <w:tc>
        <w:tcPr>
          <w:tcW w:w="224" w:type="dxa"/>
          <w:tcBorders>
            <w:top w:val="single" w:sz="4" w:space="0" w:color="auto"/>
            <w:bottom w:val="single" w:sz="4" w:space="0" w:color="auto"/>
          </w:tcBorders>
        </w:tcPr>
        <w:p w14:paraId="5663E361" w14:textId="77777777" w:rsidR="002C1F2C" w:rsidRPr="001157B2" w:rsidRDefault="002C1F2C" w:rsidP="002C1F2C">
          <w:pPr>
            <w:spacing w:after="0"/>
            <w:jc w:val="center"/>
            <w:rPr>
              <w:rFonts w:cs="Arial"/>
              <w:color w:val="000000"/>
              <w:sz w:val="10"/>
            </w:rPr>
          </w:pPr>
        </w:p>
      </w:tc>
      <w:tc>
        <w:tcPr>
          <w:tcW w:w="2124" w:type="dxa"/>
          <w:gridSpan w:val="2"/>
          <w:tcBorders>
            <w:top w:val="single" w:sz="4" w:space="0" w:color="auto"/>
            <w:bottom w:val="single" w:sz="4" w:space="0" w:color="auto"/>
          </w:tcBorders>
        </w:tcPr>
        <w:p w14:paraId="5116F1AE" w14:textId="77777777" w:rsidR="002C1F2C" w:rsidRPr="001157B2" w:rsidRDefault="002C1F2C" w:rsidP="002C1F2C">
          <w:pPr>
            <w:spacing w:after="0"/>
            <w:jc w:val="center"/>
            <w:rPr>
              <w:rFonts w:cs="Arial"/>
              <w:color w:val="000000"/>
              <w:sz w:val="10"/>
            </w:rPr>
          </w:pPr>
        </w:p>
      </w:tc>
      <w:tc>
        <w:tcPr>
          <w:tcW w:w="1655" w:type="dxa"/>
          <w:tcBorders>
            <w:top w:val="single" w:sz="4" w:space="0" w:color="auto"/>
            <w:bottom w:val="single" w:sz="4" w:space="0" w:color="auto"/>
          </w:tcBorders>
        </w:tcPr>
        <w:p w14:paraId="78427A32" w14:textId="77777777" w:rsidR="002C1F2C" w:rsidRPr="001157B2" w:rsidRDefault="002C1F2C" w:rsidP="002C1F2C">
          <w:pPr>
            <w:spacing w:after="0"/>
            <w:jc w:val="center"/>
            <w:rPr>
              <w:rFonts w:cs="Arial"/>
              <w:color w:val="000000"/>
              <w:sz w:val="10"/>
            </w:rPr>
          </w:pPr>
        </w:p>
      </w:tc>
    </w:tr>
    <w:tr w:rsidR="002C1F2C" w:rsidRPr="001157B2" w14:paraId="5A236642" w14:textId="77777777" w:rsidTr="00FA00CD">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361CDDE" w14:textId="77777777" w:rsidR="002C1F2C" w:rsidRPr="001157B2" w:rsidRDefault="002C1F2C" w:rsidP="002C1F2C">
          <w:pPr>
            <w:keepNext/>
            <w:spacing w:before="0" w:after="0"/>
            <w:ind w:left="720"/>
            <w:jc w:val="center"/>
            <w:outlineLvl w:val="3"/>
            <w:rPr>
              <w:rFonts w:cs="Arial"/>
              <w:b/>
              <w:iCs/>
              <w:color w:val="FFFFFF" w:themeColor="background1"/>
              <w:sz w:val="32"/>
              <w:szCs w:val="32"/>
            </w:rPr>
          </w:pPr>
          <w:r>
            <w:rPr>
              <w:rFonts w:eastAsia="Calibri" w:cs="Arial"/>
              <w:b/>
              <w:color w:val="FFFFFF" w:themeColor="background1"/>
              <w:sz w:val="32"/>
              <w:szCs w:val="64"/>
            </w:rPr>
            <w:t>Availability Management Process</w:t>
          </w:r>
        </w:p>
      </w:tc>
    </w:tr>
    <w:tr w:rsidR="002C1F2C" w:rsidRPr="001157B2" w14:paraId="572B04DA" w14:textId="77777777" w:rsidTr="00FA00CD">
      <w:trPr>
        <w:trHeight w:val="107"/>
      </w:trPr>
      <w:tc>
        <w:tcPr>
          <w:tcW w:w="9630" w:type="dxa"/>
          <w:gridSpan w:val="9"/>
          <w:tcBorders>
            <w:top w:val="single" w:sz="4" w:space="0" w:color="auto"/>
          </w:tcBorders>
        </w:tcPr>
        <w:p w14:paraId="1B16DD0D" w14:textId="77777777" w:rsidR="002C1F2C" w:rsidRPr="001157B2" w:rsidRDefault="002C1F2C" w:rsidP="002C1F2C">
          <w:pPr>
            <w:spacing w:after="0"/>
            <w:jc w:val="center"/>
            <w:rPr>
              <w:rFonts w:cs="Arial"/>
              <w:color w:val="000000"/>
              <w:sz w:val="10"/>
              <w:szCs w:val="14"/>
            </w:rPr>
          </w:pPr>
        </w:p>
      </w:tc>
    </w:tr>
    <w:tr w:rsidR="002C1F2C" w:rsidRPr="001157B2" w14:paraId="5AE3430D" w14:textId="77777777" w:rsidTr="00FA00CD">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286603D3" w14:textId="77777777" w:rsidR="002C1F2C" w:rsidRPr="001157B2" w:rsidRDefault="002C1F2C" w:rsidP="002C1F2C">
          <w:pPr>
            <w:spacing w:before="0"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6CAD8D51" w14:textId="77777777" w:rsidR="002C1F2C" w:rsidRPr="001157B2" w:rsidRDefault="002C1F2C" w:rsidP="002C1F2C">
          <w:pPr>
            <w:spacing w:before="0"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59134A32" w14:textId="77777777" w:rsidR="002C1F2C" w:rsidRPr="001157B2" w:rsidRDefault="002C1F2C" w:rsidP="002C1F2C">
          <w:pPr>
            <w:spacing w:before="0"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54123E0C" w14:textId="77777777" w:rsidR="002C1F2C" w:rsidRPr="001157B2" w:rsidRDefault="002C1F2C" w:rsidP="002C1F2C">
          <w:pPr>
            <w:spacing w:before="0" w:after="0"/>
            <w:rPr>
              <w:rFonts w:cs="Arial"/>
              <w:bCs/>
            </w:rPr>
          </w:pPr>
        </w:p>
      </w:tc>
    </w:tr>
    <w:tr w:rsidR="002C1F2C" w:rsidRPr="001157B2" w14:paraId="15A10AB0" w14:textId="77777777" w:rsidTr="00FA00CD">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5B902AC1" w14:textId="77777777" w:rsidR="002C1F2C" w:rsidRPr="001157B2" w:rsidRDefault="002C1F2C" w:rsidP="002C1F2C">
          <w:pPr>
            <w:spacing w:before="0"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44C51092" w14:textId="77777777" w:rsidR="002C1F2C" w:rsidRPr="001157B2" w:rsidRDefault="002C1F2C" w:rsidP="002C1F2C">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57197E70" w14:textId="77777777" w:rsidR="002C1F2C" w:rsidRPr="001157B2" w:rsidRDefault="002C1F2C" w:rsidP="002C1F2C">
          <w:pPr>
            <w:spacing w:before="0"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081480E2" w14:textId="77777777" w:rsidR="002C1F2C" w:rsidRPr="001157B2" w:rsidRDefault="002C1F2C" w:rsidP="002C1F2C">
          <w:pPr>
            <w:spacing w:before="0" w:after="0"/>
            <w:rPr>
              <w:rFonts w:cs="Arial"/>
              <w:b/>
              <w:bCs/>
              <w:color w:val="000000"/>
            </w:rPr>
          </w:pPr>
          <w:r w:rsidRPr="001157B2">
            <w:rPr>
              <w:rFonts w:cs="Arial"/>
              <w:b/>
              <w:bCs/>
            </w:rPr>
            <w:t>0.1</w:t>
          </w:r>
        </w:p>
      </w:tc>
    </w:tr>
    <w:tr w:rsidR="002C1F2C" w:rsidRPr="001157B2" w14:paraId="2E39DFA1" w14:textId="77777777" w:rsidTr="00FA00CD">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5E23B855" w14:textId="77777777" w:rsidR="002C1F2C" w:rsidRPr="001157B2" w:rsidRDefault="002C1F2C" w:rsidP="002C1F2C">
          <w:pPr>
            <w:spacing w:before="0"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1B639023" w14:textId="77777777" w:rsidR="002C1F2C" w:rsidRPr="001157B2" w:rsidRDefault="002C1F2C" w:rsidP="002C1F2C">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559D60D6" w14:textId="77777777" w:rsidR="002C1F2C" w:rsidRPr="001157B2" w:rsidRDefault="002C1F2C" w:rsidP="002C1F2C">
          <w:pPr>
            <w:spacing w:before="0"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1198CE95" w14:textId="77777777" w:rsidR="002C1F2C" w:rsidRPr="001157B2" w:rsidRDefault="002C1F2C" w:rsidP="002C1F2C">
          <w:pPr>
            <w:spacing w:before="0"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298C6029" w14:textId="7C21C048" w:rsidR="002C1F2C" w:rsidRDefault="002C1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D44F7"/>
    <w:multiLevelType w:val="hybridMultilevel"/>
    <w:tmpl w:val="712648B4"/>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1EAC5AD3"/>
    <w:multiLevelType w:val="hybridMultilevel"/>
    <w:tmpl w:val="63ECCE2C"/>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F9D0039"/>
    <w:multiLevelType w:val="hybridMultilevel"/>
    <w:tmpl w:val="A082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E27BE"/>
    <w:multiLevelType w:val="hybridMultilevel"/>
    <w:tmpl w:val="C2549F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252D1F"/>
    <w:multiLevelType w:val="hybridMultilevel"/>
    <w:tmpl w:val="5A2EF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4902847"/>
    <w:multiLevelType w:val="hybridMultilevel"/>
    <w:tmpl w:val="E2A44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3CD760F"/>
    <w:multiLevelType w:val="hybridMultilevel"/>
    <w:tmpl w:val="F6DA9F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1B0DDE"/>
    <w:multiLevelType w:val="hybridMultilevel"/>
    <w:tmpl w:val="3D705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96494"/>
    <w:multiLevelType w:val="hybridMultilevel"/>
    <w:tmpl w:val="B4E895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62872946">
    <w:abstractNumId w:val="4"/>
  </w:num>
  <w:num w:numId="2" w16cid:durableId="1359968234">
    <w:abstractNumId w:val="2"/>
  </w:num>
  <w:num w:numId="3" w16cid:durableId="1942646814">
    <w:abstractNumId w:val="7"/>
  </w:num>
  <w:num w:numId="4" w16cid:durableId="1605921127">
    <w:abstractNumId w:val="6"/>
  </w:num>
  <w:num w:numId="5" w16cid:durableId="761024100">
    <w:abstractNumId w:val="3"/>
  </w:num>
  <w:num w:numId="6" w16cid:durableId="1347563325">
    <w:abstractNumId w:val="8"/>
  </w:num>
  <w:num w:numId="7" w16cid:durableId="203300553">
    <w:abstractNumId w:val="1"/>
  </w:num>
  <w:num w:numId="8" w16cid:durableId="1894383866">
    <w:abstractNumId w:val="5"/>
  </w:num>
  <w:num w:numId="9" w16cid:durableId="209355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2C"/>
    <w:rsid w:val="000073C2"/>
    <w:rsid w:val="000120D8"/>
    <w:rsid w:val="000160B4"/>
    <w:rsid w:val="0004135D"/>
    <w:rsid w:val="000449D4"/>
    <w:rsid w:val="00045EC8"/>
    <w:rsid w:val="00046BCB"/>
    <w:rsid w:val="0005326A"/>
    <w:rsid w:val="00060BEC"/>
    <w:rsid w:val="00065321"/>
    <w:rsid w:val="00086761"/>
    <w:rsid w:val="000C0182"/>
    <w:rsid w:val="000C44B0"/>
    <w:rsid w:val="000C47B5"/>
    <w:rsid w:val="000E581B"/>
    <w:rsid w:val="000F02F1"/>
    <w:rsid w:val="000F45F2"/>
    <w:rsid w:val="00105E5C"/>
    <w:rsid w:val="0011315D"/>
    <w:rsid w:val="001178BA"/>
    <w:rsid w:val="00120E6B"/>
    <w:rsid w:val="001268E8"/>
    <w:rsid w:val="00170E6A"/>
    <w:rsid w:val="001747A3"/>
    <w:rsid w:val="0017629C"/>
    <w:rsid w:val="001B1C62"/>
    <w:rsid w:val="001C75F1"/>
    <w:rsid w:val="001D237A"/>
    <w:rsid w:val="001D4F9C"/>
    <w:rsid w:val="001E2348"/>
    <w:rsid w:val="002235E1"/>
    <w:rsid w:val="00252E79"/>
    <w:rsid w:val="002773F3"/>
    <w:rsid w:val="00281A8F"/>
    <w:rsid w:val="00285924"/>
    <w:rsid w:val="00291786"/>
    <w:rsid w:val="002943EE"/>
    <w:rsid w:val="002A2F6D"/>
    <w:rsid w:val="002A35C1"/>
    <w:rsid w:val="002C1F2C"/>
    <w:rsid w:val="002D3F00"/>
    <w:rsid w:val="002D5C33"/>
    <w:rsid w:val="002D6349"/>
    <w:rsid w:val="002E451A"/>
    <w:rsid w:val="002E5B98"/>
    <w:rsid w:val="002E5F6B"/>
    <w:rsid w:val="003013AC"/>
    <w:rsid w:val="00310614"/>
    <w:rsid w:val="00316C06"/>
    <w:rsid w:val="0032444D"/>
    <w:rsid w:val="0033437D"/>
    <w:rsid w:val="00352454"/>
    <w:rsid w:val="0037263A"/>
    <w:rsid w:val="003A1DFC"/>
    <w:rsid w:val="003B35B4"/>
    <w:rsid w:val="003C3E1E"/>
    <w:rsid w:val="003C3ED9"/>
    <w:rsid w:val="003E54CC"/>
    <w:rsid w:val="003E7DEF"/>
    <w:rsid w:val="003F0DF2"/>
    <w:rsid w:val="004126D5"/>
    <w:rsid w:val="004274FE"/>
    <w:rsid w:val="00454613"/>
    <w:rsid w:val="00455BDF"/>
    <w:rsid w:val="0046439A"/>
    <w:rsid w:val="004755B3"/>
    <w:rsid w:val="0048459D"/>
    <w:rsid w:val="00491880"/>
    <w:rsid w:val="004A0008"/>
    <w:rsid w:val="004A4F6D"/>
    <w:rsid w:val="004A7B7E"/>
    <w:rsid w:val="004B0DAC"/>
    <w:rsid w:val="004D1EA6"/>
    <w:rsid w:val="004F2B1F"/>
    <w:rsid w:val="00526A3D"/>
    <w:rsid w:val="0055099E"/>
    <w:rsid w:val="00552D34"/>
    <w:rsid w:val="00555820"/>
    <w:rsid w:val="005558C0"/>
    <w:rsid w:val="005615F7"/>
    <w:rsid w:val="0058554D"/>
    <w:rsid w:val="005C2B8B"/>
    <w:rsid w:val="005D08E9"/>
    <w:rsid w:val="005E533F"/>
    <w:rsid w:val="005F13A1"/>
    <w:rsid w:val="00620804"/>
    <w:rsid w:val="00621641"/>
    <w:rsid w:val="00641F02"/>
    <w:rsid w:val="006423F0"/>
    <w:rsid w:val="006737A7"/>
    <w:rsid w:val="00682336"/>
    <w:rsid w:val="00684733"/>
    <w:rsid w:val="006860D7"/>
    <w:rsid w:val="00686B48"/>
    <w:rsid w:val="0069648B"/>
    <w:rsid w:val="00696B33"/>
    <w:rsid w:val="006A010A"/>
    <w:rsid w:val="006A3AB9"/>
    <w:rsid w:val="006A4CE7"/>
    <w:rsid w:val="006F3DA2"/>
    <w:rsid w:val="006F5DF6"/>
    <w:rsid w:val="00720334"/>
    <w:rsid w:val="00722DB9"/>
    <w:rsid w:val="007273D3"/>
    <w:rsid w:val="00727857"/>
    <w:rsid w:val="007330E7"/>
    <w:rsid w:val="00745F86"/>
    <w:rsid w:val="007703C9"/>
    <w:rsid w:val="00772015"/>
    <w:rsid w:val="00785BB7"/>
    <w:rsid w:val="007871C6"/>
    <w:rsid w:val="00793A1A"/>
    <w:rsid w:val="007A3B81"/>
    <w:rsid w:val="007B6471"/>
    <w:rsid w:val="007D212C"/>
    <w:rsid w:val="007D56C4"/>
    <w:rsid w:val="008277B3"/>
    <w:rsid w:val="008278B3"/>
    <w:rsid w:val="008279DA"/>
    <w:rsid w:val="0084223C"/>
    <w:rsid w:val="0085425A"/>
    <w:rsid w:val="00861260"/>
    <w:rsid w:val="00863E3D"/>
    <w:rsid w:val="00873EE4"/>
    <w:rsid w:val="0088528F"/>
    <w:rsid w:val="00891851"/>
    <w:rsid w:val="00893B1C"/>
    <w:rsid w:val="008A62FF"/>
    <w:rsid w:val="008C1A34"/>
    <w:rsid w:val="008F5AD1"/>
    <w:rsid w:val="009308DB"/>
    <w:rsid w:val="009547A9"/>
    <w:rsid w:val="00963C82"/>
    <w:rsid w:val="009854B5"/>
    <w:rsid w:val="009A0E52"/>
    <w:rsid w:val="009A1EB3"/>
    <w:rsid w:val="009A2C59"/>
    <w:rsid w:val="009B7A71"/>
    <w:rsid w:val="009C784B"/>
    <w:rsid w:val="009D7C28"/>
    <w:rsid w:val="009E086F"/>
    <w:rsid w:val="009F579F"/>
    <w:rsid w:val="00A0481D"/>
    <w:rsid w:val="00A3426F"/>
    <w:rsid w:val="00A41F83"/>
    <w:rsid w:val="00A7582A"/>
    <w:rsid w:val="00A87E87"/>
    <w:rsid w:val="00A94939"/>
    <w:rsid w:val="00A972E2"/>
    <w:rsid w:val="00AB7807"/>
    <w:rsid w:val="00AE1B8E"/>
    <w:rsid w:val="00AE1FED"/>
    <w:rsid w:val="00AE6864"/>
    <w:rsid w:val="00B038BB"/>
    <w:rsid w:val="00B05561"/>
    <w:rsid w:val="00B07618"/>
    <w:rsid w:val="00B25965"/>
    <w:rsid w:val="00B31464"/>
    <w:rsid w:val="00B41549"/>
    <w:rsid w:val="00B415C1"/>
    <w:rsid w:val="00B421EC"/>
    <w:rsid w:val="00B54CB8"/>
    <w:rsid w:val="00B55969"/>
    <w:rsid w:val="00B63363"/>
    <w:rsid w:val="00B65ED4"/>
    <w:rsid w:val="00B70B07"/>
    <w:rsid w:val="00B97BCD"/>
    <w:rsid w:val="00BA26CE"/>
    <w:rsid w:val="00BA4C0A"/>
    <w:rsid w:val="00BB24DB"/>
    <w:rsid w:val="00BC6014"/>
    <w:rsid w:val="00BC6F1D"/>
    <w:rsid w:val="00BD64F8"/>
    <w:rsid w:val="00BE600C"/>
    <w:rsid w:val="00BF3287"/>
    <w:rsid w:val="00C04A14"/>
    <w:rsid w:val="00C27B1D"/>
    <w:rsid w:val="00C27FEB"/>
    <w:rsid w:val="00C32493"/>
    <w:rsid w:val="00C40CCD"/>
    <w:rsid w:val="00C44C4F"/>
    <w:rsid w:val="00C63BA9"/>
    <w:rsid w:val="00C63E49"/>
    <w:rsid w:val="00C6795D"/>
    <w:rsid w:val="00C962A0"/>
    <w:rsid w:val="00CA5ABB"/>
    <w:rsid w:val="00CB048A"/>
    <w:rsid w:val="00CE5940"/>
    <w:rsid w:val="00D16C74"/>
    <w:rsid w:val="00D30DE0"/>
    <w:rsid w:val="00D37949"/>
    <w:rsid w:val="00D50ADA"/>
    <w:rsid w:val="00D642D5"/>
    <w:rsid w:val="00D905A1"/>
    <w:rsid w:val="00D93190"/>
    <w:rsid w:val="00DA25AE"/>
    <w:rsid w:val="00DC39E1"/>
    <w:rsid w:val="00DD4D5A"/>
    <w:rsid w:val="00DE2FDB"/>
    <w:rsid w:val="00E026F1"/>
    <w:rsid w:val="00E16CBC"/>
    <w:rsid w:val="00E302D8"/>
    <w:rsid w:val="00E310E5"/>
    <w:rsid w:val="00E52B20"/>
    <w:rsid w:val="00E579F3"/>
    <w:rsid w:val="00E84E85"/>
    <w:rsid w:val="00E91A5F"/>
    <w:rsid w:val="00EB26B8"/>
    <w:rsid w:val="00EB7061"/>
    <w:rsid w:val="00EC2E83"/>
    <w:rsid w:val="00EC3298"/>
    <w:rsid w:val="00F240D3"/>
    <w:rsid w:val="00F55D2F"/>
    <w:rsid w:val="00F728FA"/>
    <w:rsid w:val="00F92B90"/>
    <w:rsid w:val="00FC7270"/>
    <w:rsid w:val="00FD6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6AACC"/>
  <w15:chartTrackingRefBased/>
  <w15:docId w15:val="{77E2F112-4437-4D66-81C1-71D9EB11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29C"/>
    <w:pPr>
      <w:keepNext/>
      <w:keepLines/>
      <w:spacing w:before="240" w:after="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D30DE0"/>
    <w:pPr>
      <w:keepNext/>
      <w:keepLines/>
      <w:spacing w:before="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29C"/>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2C1F2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C1F2C"/>
  </w:style>
  <w:style w:type="paragraph" w:styleId="Footer">
    <w:name w:val="footer"/>
    <w:basedOn w:val="Normal"/>
    <w:link w:val="FooterChar"/>
    <w:unhideWhenUsed/>
    <w:rsid w:val="002C1F2C"/>
    <w:pPr>
      <w:tabs>
        <w:tab w:val="center" w:pos="4680"/>
        <w:tab w:val="right" w:pos="9360"/>
      </w:tabs>
      <w:spacing w:before="0" w:after="0" w:line="240" w:lineRule="auto"/>
    </w:pPr>
  </w:style>
  <w:style w:type="character" w:customStyle="1" w:styleId="FooterChar">
    <w:name w:val="Footer Char"/>
    <w:basedOn w:val="DefaultParagraphFont"/>
    <w:link w:val="Footer"/>
    <w:rsid w:val="002C1F2C"/>
  </w:style>
  <w:style w:type="paragraph" w:styleId="ListParagraph">
    <w:name w:val="List Paragraph"/>
    <w:basedOn w:val="Normal"/>
    <w:uiPriority w:val="34"/>
    <w:qFormat/>
    <w:rsid w:val="006F5DF6"/>
    <w:pPr>
      <w:ind w:left="720"/>
      <w:contextualSpacing/>
    </w:pPr>
  </w:style>
  <w:style w:type="paragraph" w:styleId="TOCHeading">
    <w:name w:val="TOC Heading"/>
    <w:basedOn w:val="Heading1"/>
    <w:next w:val="Normal"/>
    <w:uiPriority w:val="39"/>
    <w:unhideWhenUsed/>
    <w:qFormat/>
    <w:rsid w:val="00745F86"/>
    <w:pPr>
      <w:spacing w:line="259" w:lineRule="auto"/>
      <w:ind w:left="0"/>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745F86"/>
    <w:pPr>
      <w:spacing w:after="100"/>
      <w:ind w:left="0"/>
    </w:pPr>
  </w:style>
  <w:style w:type="character" w:styleId="Hyperlink">
    <w:name w:val="Hyperlink"/>
    <w:basedOn w:val="DefaultParagraphFont"/>
    <w:uiPriority w:val="99"/>
    <w:unhideWhenUsed/>
    <w:rsid w:val="00745F86"/>
    <w:rPr>
      <w:color w:val="0563C1" w:themeColor="hyperlink"/>
      <w:u w:val="single"/>
    </w:rPr>
  </w:style>
  <w:style w:type="paragraph" w:customStyle="1" w:styleId="Text1">
    <w:name w:val="Text 1"/>
    <w:basedOn w:val="Normal"/>
    <w:rsid w:val="0088528F"/>
    <w:pPr>
      <w:spacing w:before="0" w:after="120" w:line="240" w:lineRule="auto"/>
      <w:ind w:left="1077"/>
    </w:pPr>
    <w:rPr>
      <w:rFonts w:ascii="Arial" w:eastAsia="Times New Roman" w:hAnsi="Arial" w:cs="Times New Roman"/>
      <w:sz w:val="22"/>
      <w:szCs w:val="20"/>
      <w:lang w:val="en-GB"/>
    </w:rPr>
  </w:style>
  <w:style w:type="character" w:styleId="PageNumber">
    <w:name w:val="page number"/>
    <w:basedOn w:val="DefaultParagraphFont"/>
    <w:rsid w:val="009C784B"/>
  </w:style>
  <w:style w:type="character" w:customStyle="1" w:styleId="Heading2Char">
    <w:name w:val="Heading 2 Char"/>
    <w:basedOn w:val="DefaultParagraphFont"/>
    <w:link w:val="Heading2"/>
    <w:uiPriority w:val="9"/>
    <w:rsid w:val="00D30DE0"/>
    <w:rPr>
      <w:rFonts w:asciiTheme="majorHAnsi" w:eastAsiaTheme="majorEastAsia" w:hAnsiTheme="majorHAnsi" w:cstheme="majorBidi"/>
      <w:b/>
      <w:szCs w:val="26"/>
    </w:rPr>
  </w:style>
  <w:style w:type="paragraph" w:styleId="TOC2">
    <w:name w:val="toc 2"/>
    <w:basedOn w:val="Normal"/>
    <w:next w:val="Normal"/>
    <w:autoRedefine/>
    <w:uiPriority w:val="39"/>
    <w:unhideWhenUsed/>
    <w:rsid w:val="002D6349"/>
    <w:pPr>
      <w:spacing w:after="100"/>
      <w:ind w:left="240"/>
    </w:pPr>
  </w:style>
  <w:style w:type="table" w:styleId="TableGrid">
    <w:name w:val="Table Grid"/>
    <w:basedOn w:val="TableNormal"/>
    <w:uiPriority w:val="39"/>
    <w:rsid w:val="00BA4C0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847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602631">
      <w:bodyDiv w:val="1"/>
      <w:marLeft w:val="0"/>
      <w:marRight w:val="0"/>
      <w:marTop w:val="0"/>
      <w:marBottom w:val="0"/>
      <w:divBdr>
        <w:top w:val="none" w:sz="0" w:space="0" w:color="auto"/>
        <w:left w:val="none" w:sz="0" w:space="0" w:color="auto"/>
        <w:bottom w:val="none" w:sz="0" w:space="0" w:color="auto"/>
        <w:right w:val="none" w:sz="0" w:space="0" w:color="auto"/>
      </w:divBdr>
    </w:div>
    <w:div w:id="846477630">
      <w:bodyDiv w:val="1"/>
      <w:marLeft w:val="0"/>
      <w:marRight w:val="0"/>
      <w:marTop w:val="0"/>
      <w:marBottom w:val="0"/>
      <w:divBdr>
        <w:top w:val="none" w:sz="0" w:space="0" w:color="auto"/>
        <w:left w:val="none" w:sz="0" w:space="0" w:color="auto"/>
        <w:bottom w:val="none" w:sz="0" w:space="0" w:color="auto"/>
        <w:right w:val="none" w:sz="0" w:space="0" w:color="auto"/>
      </w:divBdr>
    </w:div>
    <w:div w:id="846869996">
      <w:bodyDiv w:val="1"/>
      <w:marLeft w:val="0"/>
      <w:marRight w:val="0"/>
      <w:marTop w:val="0"/>
      <w:marBottom w:val="0"/>
      <w:divBdr>
        <w:top w:val="none" w:sz="0" w:space="0" w:color="auto"/>
        <w:left w:val="none" w:sz="0" w:space="0" w:color="auto"/>
        <w:bottom w:val="none" w:sz="0" w:space="0" w:color="auto"/>
        <w:right w:val="none" w:sz="0" w:space="0" w:color="auto"/>
      </w:divBdr>
    </w:div>
    <w:div w:id="1982883535">
      <w:bodyDiv w:val="1"/>
      <w:marLeft w:val="0"/>
      <w:marRight w:val="0"/>
      <w:marTop w:val="0"/>
      <w:marBottom w:val="0"/>
      <w:divBdr>
        <w:top w:val="none" w:sz="0" w:space="0" w:color="auto"/>
        <w:left w:val="none" w:sz="0" w:space="0" w:color="auto"/>
        <w:bottom w:val="none" w:sz="0" w:space="0" w:color="auto"/>
        <w:right w:val="none" w:sz="0" w:space="0" w:color="auto"/>
      </w:divBdr>
      <w:divsChild>
        <w:div w:id="1651131645">
          <w:marLeft w:val="0"/>
          <w:marRight w:val="0"/>
          <w:marTop w:val="0"/>
          <w:marBottom w:val="0"/>
          <w:divBdr>
            <w:top w:val="none" w:sz="0" w:space="0" w:color="auto"/>
            <w:left w:val="none" w:sz="0" w:space="0" w:color="auto"/>
            <w:bottom w:val="none" w:sz="0" w:space="0" w:color="auto"/>
            <w:right w:val="none" w:sz="0" w:space="0" w:color="auto"/>
          </w:divBdr>
          <w:divsChild>
            <w:div w:id="20484050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29DB3-D2B8-4340-A432-DB604BE9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1084</Words>
  <Characters>6498</Characters>
  <Application>Microsoft Office Word</Application>
  <DocSecurity>0</DocSecurity>
  <Lines>289</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cp:lastPrinted>2022-07-07T01:43:00Z</cp:lastPrinted>
  <dcterms:created xsi:type="dcterms:W3CDTF">2022-11-23T10:05:00Z</dcterms:created>
  <dcterms:modified xsi:type="dcterms:W3CDTF">2022-11-23T10:05:00Z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d675dd91be083dbdae2e17744e19f2fcae518d04ab6cce77f88d34b4fb7a0c82</vt:lpwstr>
  </property>
</Properties>
</file>